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83" w:rsidRPr="00951A4E" w:rsidRDefault="003F7D83" w:rsidP="003F7D83">
      <w:pPr>
        <w:widowControl w:val="0"/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ВВЕДЕНИЕ</w:t>
      </w:r>
    </w:p>
    <w:p w:rsidR="003F7D83" w:rsidRPr="00951A4E" w:rsidRDefault="003F7D83" w:rsidP="003F7D83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51A4E">
        <w:rPr>
          <w:rFonts w:ascii="Times New Roman" w:hAnsi="Times New Roman"/>
          <w:sz w:val="26"/>
          <w:szCs w:val="26"/>
          <w:lang w:eastAsia="ru-RU"/>
        </w:rPr>
        <w:t>Местные нормативы градостроительного проектирования сельского поселения</w:t>
      </w:r>
      <w:r w:rsidR="004B31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>Камчатского края (далее – нормативы) разработаны в соответствии с требованиями статьи 29.4 Градостроительного кодекса Российской Федерации от 29 декабря 2004 года № 190-ФЗ (в редакции Федерального закона от 5 мая 2014 года № 131-ФЗ), Закона Камчатского края от 14 ноября 2012 года № 160 «О регулировании отдельных вопросов градостроительной деятельности в Камчатском крае» (в ред. Закона Камчатского края</w:t>
      </w:r>
      <w:proofErr w:type="gramEnd"/>
      <w:r w:rsidRPr="00951A4E">
        <w:rPr>
          <w:rFonts w:ascii="Times New Roman" w:hAnsi="Times New Roman"/>
          <w:sz w:val="26"/>
          <w:szCs w:val="26"/>
          <w:lang w:eastAsia="ru-RU"/>
        </w:rPr>
        <w:t xml:space="preserve"> от 23.09.2014 № 512)</w:t>
      </w:r>
      <w:r w:rsidRPr="00951A4E"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>и Федерального закона № 131-ФЗ от 6 октября 2003 года «Об общих принципах организации местного самоуправления в Российской Федерации».</w:t>
      </w:r>
    </w:p>
    <w:p w:rsidR="003F7D83" w:rsidRPr="00951A4E" w:rsidRDefault="003F7D83" w:rsidP="003F7D8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Разработка нормативов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сельского поселения</w:t>
      </w:r>
      <w:r w:rsidR="004B31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>Камчатского края и включения нормативов в систему нормативных документов, регламентирующих градостроительную деятельность на территории сельского поселения.</w:t>
      </w:r>
    </w:p>
    <w:p w:rsidR="003F7D83" w:rsidRPr="00951A4E" w:rsidRDefault="003F7D83" w:rsidP="003F7D8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Нормативы градостроительного проектирования и входящие в них расчетные показатели минимально допустимого уровня обеспеченности объектами и максимально допустимого уровня территориальной доступности таких объектов (далее расчетные показатели) для населения сельского поселения разработаны на основании статистических и демографических данных с учетом:</w:t>
      </w:r>
    </w:p>
    <w:p w:rsidR="003F7D83" w:rsidRPr="00951A4E" w:rsidRDefault="003F7D83" w:rsidP="003F7D8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- социально-демографического состава и плотности населения на территории сельского поселения;</w:t>
      </w:r>
    </w:p>
    <w:p w:rsidR="003F7D83" w:rsidRPr="00951A4E" w:rsidRDefault="003F7D83" w:rsidP="003F7D8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- планов и программ комплексного социально-экономического развития сельского поселения;</w:t>
      </w:r>
    </w:p>
    <w:p w:rsidR="003F7D83" w:rsidRPr="00951A4E" w:rsidRDefault="003F7D83" w:rsidP="003F7D8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- предложений органов местного самоуправления сельского поселения и заинтересованных лиц.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51A4E">
        <w:rPr>
          <w:rFonts w:ascii="Times New Roman" w:hAnsi="Times New Roman"/>
          <w:sz w:val="26"/>
          <w:szCs w:val="26"/>
          <w:lang w:eastAsia="ru-RU"/>
        </w:rPr>
        <w:t>Расчетные показатели минимально допустимого уровня обеспеченности объектами местного значения населения сельского поселения, устанавливаемые местными нормативами градостроительного проектирования, не могут быть ниже предельных значений расчетных показателей минимально допустимого уровня обеспеченности, установленных в Региональных нормативах градостроительного проектирования Камчатского края.</w:t>
      </w:r>
      <w:proofErr w:type="gramEnd"/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Расчетные показатели максимально допустимого уровня территориальной </w:t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доступности объектов местного значения для населения сельского поселения, не могут превышать предельные значения расчетных показателей максимально допустимого уровня территориальной доступности, установленных в Региональных нормативах градостроительного проектирования Камчатского края.</w:t>
      </w:r>
    </w:p>
    <w:p w:rsidR="003F7D83" w:rsidRPr="00951A4E" w:rsidRDefault="003F7D83" w:rsidP="003F7D83">
      <w:pPr>
        <w:widowControl w:val="0"/>
        <w:spacing w:before="60"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caps/>
          <w:sz w:val="26"/>
          <w:szCs w:val="26"/>
        </w:rPr>
        <w:lastRenderedPageBreak/>
        <w:t xml:space="preserve">1. </w:t>
      </w:r>
      <w:r w:rsidRPr="00951A4E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Социально-демографический состав и плотность </w:t>
      </w:r>
    </w:p>
    <w:p w:rsidR="003F7D83" w:rsidRPr="00951A4E" w:rsidRDefault="003F7D83" w:rsidP="003F7D83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caps/>
          <w:sz w:val="26"/>
          <w:szCs w:val="26"/>
          <w:lang w:eastAsia="ru-RU"/>
        </w:rPr>
        <w:t>населения СЕЛЬСКОГО ПОСЕЛЕНИЯ</w:t>
      </w:r>
      <w:r w:rsidR="00F30820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 «СЕЛО МАНИЛЫ»</w:t>
      </w:r>
      <w:r w:rsidR="004B3145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 </w:t>
      </w:r>
    </w:p>
    <w:p w:rsidR="003F7D83" w:rsidRPr="00951A4E" w:rsidRDefault="003F7D83" w:rsidP="003F7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spacing w:after="0" w:line="35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Демографический потенциал сельского поселения</w:t>
      </w:r>
      <w:r w:rsidR="004B3145">
        <w:rPr>
          <w:rFonts w:ascii="Times New Roman" w:hAnsi="Times New Roman"/>
          <w:sz w:val="26"/>
          <w:szCs w:val="26"/>
          <w:lang w:eastAsia="ru-RU"/>
        </w:rPr>
        <w:t xml:space="preserve"> Камчатского края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во многом определяет перспективы его развития, экономическое, социальное благополучие и стабильность.</w:t>
      </w:r>
    </w:p>
    <w:p w:rsidR="003F7D83" w:rsidRPr="00951A4E" w:rsidRDefault="003F7D83" w:rsidP="003F7D83">
      <w:pPr>
        <w:spacing w:after="0" w:line="358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Демографическая ситуация складывается из естественного и миграционного прироста (убыли) населения. Оценка текущей демографической ситуации и исторически сложившихся тенденций является фундаментом для сцена</w:t>
      </w:r>
      <w:bookmarkStart w:id="0" w:name="_GoBack"/>
      <w:bookmarkEnd w:id="0"/>
      <w:r w:rsidRPr="00951A4E">
        <w:rPr>
          <w:rFonts w:ascii="Times New Roman" w:hAnsi="Times New Roman"/>
          <w:sz w:val="26"/>
          <w:szCs w:val="26"/>
          <w:lang w:eastAsia="ru-RU"/>
        </w:rPr>
        <w:t>риев развития сельского поселения в том, что касается прогноза численности населения и человеческого потенциала.</w:t>
      </w:r>
    </w:p>
    <w:p w:rsidR="003F7D83" w:rsidRPr="00951A4E" w:rsidRDefault="003F7D83" w:rsidP="003F7D83">
      <w:pPr>
        <w:spacing w:after="0" w:line="358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В последние годы на территории сельского поселения отмечена негативная динамика численности населения. В условиях негативного развития процессов естественного воспроизводства сельское поселение имеет постоянную небольшую естественную убыль населения, не перекрываемую  миграционным приростом населения.</w:t>
      </w:r>
    </w:p>
    <w:p w:rsidR="003F7D83" w:rsidRPr="00951A4E" w:rsidRDefault="003F7D83" w:rsidP="003F7D83">
      <w:pPr>
        <w:spacing w:after="0" w:line="358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Изменение численности населения по годам отражено в таблице 1.</w:t>
      </w:r>
    </w:p>
    <w:p w:rsidR="003F7D83" w:rsidRPr="00951A4E" w:rsidRDefault="003F7D83" w:rsidP="003F7D83">
      <w:pPr>
        <w:spacing w:before="120"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Таблица 1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1436"/>
        <w:gridCol w:w="1437"/>
        <w:gridCol w:w="1436"/>
        <w:gridCol w:w="1436"/>
      </w:tblGrid>
      <w:tr w:rsidR="003F7D83" w:rsidRPr="00951A4E" w:rsidTr="004B3145">
        <w:trPr>
          <w:trHeight w:val="211"/>
          <w:tblHeader/>
          <w:jc w:val="center"/>
        </w:trPr>
        <w:tc>
          <w:tcPr>
            <w:tcW w:w="4339" w:type="dxa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745" w:type="dxa"/>
            <w:gridSpan w:val="4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Численность населения по годам (на 1 января), чел.</w:t>
            </w:r>
          </w:p>
        </w:tc>
      </w:tr>
      <w:tr w:rsidR="003F7D83" w:rsidRPr="00951A4E" w:rsidTr="004B3145">
        <w:trPr>
          <w:tblHeader/>
          <w:jc w:val="center"/>
        </w:trPr>
        <w:tc>
          <w:tcPr>
            <w:tcW w:w="4339" w:type="dxa"/>
            <w:vMerge/>
            <w:vAlign w:val="center"/>
          </w:tcPr>
          <w:p w:rsidR="003F7D83" w:rsidRPr="00951A4E" w:rsidRDefault="003F7D83" w:rsidP="004B31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2012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2013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2014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2015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Численность населения Камчатского края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320 156 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320 549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319 864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317 269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13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Численность сельского </w:t>
            </w:r>
            <w:r w:rsidRPr="00951A4E">
              <w:rPr>
                <w:rFonts w:ascii="Times New Roman" w:hAnsi="Times New Roman"/>
                <w:spacing w:val="-2"/>
                <w:lang w:eastAsia="ru-RU"/>
              </w:rPr>
              <w:t>населения,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72 085 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73 362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72 339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71 328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13"/>
              <w:rPr>
                <w:rFonts w:ascii="Times New Roman" w:hAnsi="Times New Roman"/>
                <w:b/>
                <w:i/>
                <w:lang w:eastAsia="ru-RU"/>
              </w:rPr>
            </w:pPr>
            <w:r w:rsidRPr="00951A4E">
              <w:rPr>
                <w:rFonts w:ascii="Times New Roman" w:hAnsi="Times New Roman"/>
                <w:b/>
                <w:i/>
                <w:lang w:eastAsia="ru-RU"/>
              </w:rPr>
              <w:t>в том числе по сельским поселениям:</w:t>
            </w:r>
          </w:p>
        </w:tc>
        <w:tc>
          <w:tcPr>
            <w:tcW w:w="5745" w:type="dxa"/>
            <w:gridSpan w:val="4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51A4E">
              <w:rPr>
                <w:rFonts w:ascii="Times New Roman" w:hAnsi="Times New Roman"/>
                <w:i/>
              </w:rPr>
              <w:t>Алеутский муниципальный район:</w:t>
            </w:r>
          </w:p>
        </w:tc>
        <w:tc>
          <w:tcPr>
            <w:tcW w:w="5745" w:type="dxa"/>
            <w:gridSpan w:val="4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Никольское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705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691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692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637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Быстринский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Анавгайское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539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543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505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531 *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Эссовское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1 982 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1 924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1 912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1 894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Елизовский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Корякское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3 648 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3 622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3 635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3 629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Начикинское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1 316 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1 321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1 312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1 301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Николаевское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2 701 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2 703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2 683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2 724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Новоавачинское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3 601 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3 770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3 793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3 749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Новолесновское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1 708 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1 710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1 699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1 677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Паратунское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3 647 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3 623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3 674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3 657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Пионерское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3 670 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3 865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3 932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3 854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Раздольненское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2 793 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2 765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2 736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2 771 *</w:t>
            </w:r>
          </w:p>
        </w:tc>
      </w:tr>
      <w:tr w:rsidR="003F7D83" w:rsidRPr="00951A4E" w:rsidTr="004B3145">
        <w:trPr>
          <w:trHeight w:val="220"/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Карагинский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Ивашка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665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635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598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572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Ильпырское</w:t>
            </w:r>
            <w:proofErr w:type="spellEnd"/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151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140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126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116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Карага</w:t>
            </w:r>
            <w:proofErr w:type="spellEnd"/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335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324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319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310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lastRenderedPageBreak/>
              <w:t>Село Кострома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83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80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74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Тымлат</w:t>
            </w:r>
            <w:proofErr w:type="spellEnd"/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679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659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645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639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Мильковский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Атласовское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1 309 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1 259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1 229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1 204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Мильковское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9 079 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8 968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8 821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8 717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Олюторский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Апука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278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271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264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266 *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Ачайваям</w:t>
            </w:r>
            <w:proofErr w:type="spellEnd"/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504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487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472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468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Вывенка</w:t>
            </w:r>
            <w:proofErr w:type="spellEnd"/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443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434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423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412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Пахачи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457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441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435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410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gramStart"/>
            <w:r w:rsidRPr="00951A4E">
              <w:rPr>
                <w:rFonts w:ascii="Times New Roman" w:hAnsi="Times New Roman"/>
                <w:bCs/>
                <w:lang w:eastAsia="ru-RU"/>
              </w:rPr>
              <w:t>Средние</w:t>
            </w:r>
            <w:proofErr w:type="gram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Пахачи</w:t>
            </w:r>
            <w:proofErr w:type="spellEnd"/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381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370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363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362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Тиличики</w:t>
            </w:r>
            <w:proofErr w:type="spellEnd"/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1 631 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1 597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1 494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1 423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Хаилино</w:t>
            </w:r>
            <w:proofErr w:type="spellEnd"/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749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728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702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693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Пенжинский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Аянка</w:t>
            </w:r>
            <w:proofErr w:type="spellEnd"/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287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283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283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281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Каменское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650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619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615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602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Манилы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761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792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796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766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Слаутное</w:t>
            </w:r>
            <w:proofErr w:type="spellEnd"/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279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267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257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247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Таловка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237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227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227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222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51A4E">
              <w:rPr>
                <w:rFonts w:ascii="Times New Roman" w:hAnsi="Times New Roman"/>
                <w:i/>
                <w:lang w:eastAsia="ru-RU"/>
              </w:rPr>
              <w:t>Соболевский муниципальный район:</w:t>
            </w:r>
          </w:p>
        </w:tc>
        <w:tc>
          <w:tcPr>
            <w:tcW w:w="5745" w:type="dxa"/>
            <w:gridSpan w:val="4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Крутогоровское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390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381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378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375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Соболевское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1 783 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1 773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1 737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1 721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Устьевое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385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374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373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384 *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Тигильский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Воямполка</w:t>
            </w:r>
            <w:proofErr w:type="spellEnd"/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152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146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145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142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Ковран</w:t>
            </w:r>
            <w:proofErr w:type="spellEnd"/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251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251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238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235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gramStart"/>
            <w:r w:rsidRPr="00951A4E">
              <w:rPr>
                <w:rFonts w:ascii="Times New Roman" w:hAnsi="Times New Roman"/>
                <w:bCs/>
                <w:lang w:eastAsia="ru-RU"/>
              </w:rPr>
              <w:t>Лесная</w:t>
            </w:r>
            <w:proofErr w:type="gramEnd"/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419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411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412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402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Седанка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522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505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500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500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Тигиль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1 673 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1 665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1 664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1 587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bCs/>
                <w:spacing w:val="-2"/>
                <w:lang w:eastAsia="ru-RU"/>
              </w:rPr>
              <w:t>Село Усть-Хайрюзово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925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938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902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880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Хайрюзово</w:t>
            </w:r>
            <w:proofErr w:type="spellEnd"/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169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166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161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151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spacing w:val="-8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spacing w:val="-8"/>
                <w:lang w:eastAsia="ru-RU"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i/>
                <w:spacing w:val="-8"/>
                <w:lang w:eastAsia="ru-RU"/>
              </w:rPr>
              <w:t>-Большерецкий муниципальный район</w:t>
            </w:r>
            <w:r w:rsidRPr="00951A4E">
              <w:rPr>
                <w:rFonts w:ascii="Times New Roman" w:hAnsi="Times New Roman"/>
                <w:spacing w:val="-8"/>
                <w:lang w:eastAsia="ru-RU"/>
              </w:rPr>
              <w:t>:</w:t>
            </w:r>
          </w:p>
        </w:tc>
        <w:tc>
          <w:tcPr>
            <w:tcW w:w="5745" w:type="dxa"/>
            <w:gridSpan w:val="4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Апачинское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1 041 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1 033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1 018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994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Запорожское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655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637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609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588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Кавалерское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845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828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838 *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Усть-Большерецкое</w:t>
            </w:r>
            <w:proofErr w:type="spellEnd"/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2 081 </w:t>
            </w:r>
          </w:p>
        </w:tc>
        <w:tc>
          <w:tcPr>
            <w:tcW w:w="1437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2 060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2 047 </w:t>
            </w:r>
          </w:p>
        </w:tc>
        <w:tc>
          <w:tcPr>
            <w:tcW w:w="143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1 998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i/>
                <w:spacing w:val="-2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spacing w:val="-2"/>
                <w:lang w:eastAsia="ru-RU"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i/>
                <w:spacing w:val="-2"/>
                <w:lang w:eastAsia="ru-RU"/>
              </w:rPr>
              <w:t>-Камчатский муниципальный район:</w:t>
            </w:r>
          </w:p>
        </w:tc>
        <w:tc>
          <w:tcPr>
            <w:tcW w:w="5745" w:type="dxa"/>
            <w:gridSpan w:val="4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Ключевское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5 587 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5 347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5 122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5 011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Козыревское</w:t>
            </w:r>
            <w:proofErr w:type="spellEnd"/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1 334 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1 296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1 231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1 225 </w:t>
            </w:r>
          </w:p>
        </w:tc>
      </w:tr>
      <w:tr w:rsidR="003F7D83" w:rsidRPr="00951A4E" w:rsidTr="004B3145">
        <w:trPr>
          <w:jc w:val="center"/>
        </w:trPr>
        <w:tc>
          <w:tcPr>
            <w:tcW w:w="4339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>-Камчатское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4 575 </w:t>
            </w:r>
          </w:p>
        </w:tc>
        <w:tc>
          <w:tcPr>
            <w:tcW w:w="1437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4 412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4 281 </w:t>
            </w:r>
          </w:p>
        </w:tc>
        <w:tc>
          <w:tcPr>
            <w:tcW w:w="143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4 126 </w:t>
            </w:r>
          </w:p>
        </w:tc>
      </w:tr>
    </w:tbl>
    <w:p w:rsidR="003F7D83" w:rsidRPr="00951A4E" w:rsidRDefault="003F7D83" w:rsidP="003F7D83">
      <w:pPr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1A4E">
        <w:rPr>
          <w:rFonts w:ascii="Times New Roman" w:hAnsi="Times New Roman"/>
          <w:sz w:val="24"/>
          <w:szCs w:val="24"/>
          <w:lang w:eastAsia="ru-RU"/>
        </w:rPr>
        <w:t>* В сельских поселениях, имеющих небольшой прирост населения, в текстовой части 1 раздела слово «негативная» следует заменить словом «позитивная» и, соответственно слово «убыль» заменить словом «прирост».</w:t>
      </w:r>
      <w:proofErr w:type="gramEnd"/>
    </w:p>
    <w:p w:rsidR="003F7D83" w:rsidRPr="00951A4E" w:rsidRDefault="003F7D83" w:rsidP="003F7D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Камчатский край относится к числу наименее заселенных регионов Российской Федерации. Плотность населения Камчатского края крайне низкая и составляет 0,7 </w:t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чел./км</w:t>
      </w:r>
      <w:proofErr w:type="gramStart"/>
      <w:r w:rsidRPr="00951A4E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proofErr w:type="gramEnd"/>
      <w:r w:rsidRPr="00951A4E">
        <w:rPr>
          <w:rFonts w:ascii="Times New Roman" w:hAnsi="Times New Roman"/>
          <w:sz w:val="26"/>
          <w:szCs w:val="26"/>
          <w:lang w:eastAsia="ru-RU"/>
        </w:rPr>
        <w:t>.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В пределах края население размещается неравномерно</w:t>
      </w:r>
      <w:r w:rsidRPr="00951A4E"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>и его концентрация в отдельных очагах – характерная черта расселения на Камчатке.</w:t>
      </w:r>
      <w:r w:rsidRPr="00951A4E"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Населенные пункты, </w:t>
      </w:r>
      <w:proofErr w:type="spellStart"/>
      <w:r w:rsidRPr="00951A4E">
        <w:rPr>
          <w:rFonts w:ascii="Times New Roman" w:hAnsi="Times New Roman"/>
          <w:sz w:val="26"/>
          <w:szCs w:val="26"/>
          <w:lang w:eastAsia="ru-RU"/>
        </w:rPr>
        <w:t>расположенны</w:t>
      </w:r>
      <w:proofErr w:type="spellEnd"/>
      <w:r w:rsidRPr="00951A4E">
        <w:rPr>
          <w:rFonts w:ascii="Times New Roman" w:hAnsi="Times New Roman"/>
          <w:sz w:val="26"/>
          <w:szCs w:val="26"/>
          <w:lang w:eastAsia="ru-RU"/>
        </w:rPr>
        <w:t xml:space="preserve"> в основном в устьях нерестовых рек по побережьям полуострова Камчатка и в долине р. Камчатки. </w:t>
      </w:r>
    </w:p>
    <w:p w:rsidR="003F7D83" w:rsidRPr="00951A4E" w:rsidRDefault="003F7D83" w:rsidP="003F7D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Плотность населения на территории сельского поселения приведена в таблице 2.</w:t>
      </w:r>
    </w:p>
    <w:p w:rsidR="003F7D83" w:rsidRPr="00951A4E" w:rsidRDefault="003F7D83" w:rsidP="003F7D83">
      <w:pPr>
        <w:widowControl w:val="0"/>
        <w:tabs>
          <w:tab w:val="left" w:pos="8732"/>
        </w:tabs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Таблица 2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2"/>
        <w:gridCol w:w="4043"/>
      </w:tblGrid>
      <w:tr w:rsidR="003F7D83" w:rsidRPr="00951A4E" w:rsidTr="004B3145">
        <w:trPr>
          <w:trHeight w:val="340"/>
          <w:tblHeader/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Плотность населения, чел./</w:t>
            </w:r>
            <w:proofErr w:type="gramStart"/>
            <w:r w:rsidRPr="00951A4E">
              <w:rPr>
                <w:rFonts w:ascii="Times New Roman" w:hAnsi="Times New Roman"/>
                <w:b/>
                <w:lang w:eastAsia="ru-RU"/>
              </w:rPr>
              <w:t>км</w:t>
            </w:r>
            <w:proofErr w:type="gramEnd"/>
            <w:r w:rsidRPr="00951A4E">
              <w:rPr>
                <w:rFonts w:ascii="Times New Roman" w:hAnsi="Times New Roman"/>
                <w:b/>
                <w:lang w:eastAsia="ru-RU"/>
              </w:rPr>
              <w:t xml:space="preserve">² 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51A4E">
              <w:rPr>
                <w:rFonts w:ascii="Times New Roman" w:hAnsi="Times New Roman"/>
                <w:i/>
              </w:rPr>
              <w:t>Алеутский муниципальный район: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Никольское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0,42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Быстринский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Анавгайское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306,94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Эссовское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326,83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Елизовский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Корякское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31,96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Начикинское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5,21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Николаевское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29,49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Новоавачинское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107,51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Новолесновское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14,46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Паратунское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11,35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Пионерское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243,91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Раздольненское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10,63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Карагинский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Ивашка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105,54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Ильпырское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5,23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Карага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0,1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Кострома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22,98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Тымлат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222,65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Мильковский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Атласовское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153,96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Мильковское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298,02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Олюторский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Апука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0,31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Ачайваям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0,47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Вывенка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66,45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Пахачи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0,54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gramStart"/>
            <w:r w:rsidRPr="00951A4E">
              <w:rPr>
                <w:rFonts w:ascii="Times New Roman" w:hAnsi="Times New Roman"/>
                <w:bCs/>
                <w:lang w:eastAsia="ru-RU"/>
              </w:rPr>
              <w:t>Средние</w:t>
            </w:r>
            <w:proofErr w:type="gram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Пахачи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50,14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Тиличики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197,09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Хаилино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17,67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Пенжинский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Аянка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63,86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Каменское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7,85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Манилы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0,17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Слаутное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147,72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Таловка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244,63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51A4E">
              <w:rPr>
                <w:rFonts w:ascii="Times New Roman" w:hAnsi="Times New Roman"/>
                <w:i/>
                <w:lang w:eastAsia="ru-RU"/>
              </w:rPr>
              <w:t>Соболевский муниципальный район: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Крутогоровское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46,97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Соболевское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52,32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Устьевое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97,12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Тигильский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Воямполка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645,45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Ковран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217,59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gramStart"/>
            <w:r w:rsidRPr="00951A4E">
              <w:rPr>
                <w:rFonts w:ascii="Times New Roman" w:hAnsi="Times New Roman"/>
                <w:bCs/>
                <w:lang w:eastAsia="ru-RU"/>
              </w:rPr>
              <w:t>Лесная</w:t>
            </w:r>
            <w:proofErr w:type="gram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1 675,00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Седанка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223,21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Тигиль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581,32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bCs/>
                <w:spacing w:val="-2"/>
                <w:lang w:eastAsia="ru-RU"/>
              </w:rPr>
              <w:t>Село Усть-Хайрюзово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332,08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Хайрюзово</w:t>
            </w:r>
            <w:proofErr w:type="spellEnd"/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686,36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2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spacing w:val="-2"/>
                <w:lang w:eastAsia="ru-RU"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i/>
                <w:spacing w:val="-2"/>
                <w:lang w:eastAsia="ru-RU"/>
              </w:rPr>
              <w:t>-Большерецкий муниципальный район: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Апачинское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90,12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Запорожское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21,15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Кавалерское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115,21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Усть-Большерецкое</w:t>
            </w:r>
            <w:proofErr w:type="spellEnd"/>
            <w:r w:rsidRPr="00951A4E">
              <w:t xml:space="preserve"> </w:t>
            </w:r>
            <w:r w:rsidRPr="00951A4E">
              <w:rPr>
                <w:rFonts w:ascii="Times New Roman" w:hAnsi="Times New Roman"/>
                <w:bCs/>
                <w:lang w:eastAsia="ru-RU"/>
              </w:rPr>
              <w:t>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99,45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>-Камчатский муниципальный район: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Ключевское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226,74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Козыревское</w:t>
            </w:r>
            <w:proofErr w:type="spellEnd"/>
            <w:r w:rsidRPr="00951A4E">
              <w:t xml:space="preserve"> </w:t>
            </w:r>
            <w:r w:rsidRPr="00951A4E">
              <w:rPr>
                <w:rFonts w:ascii="Times New Roman" w:hAnsi="Times New Roman"/>
                <w:bCs/>
                <w:lang w:eastAsia="ru-RU"/>
              </w:rPr>
              <w:t>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135,06</w:t>
            </w:r>
          </w:p>
        </w:tc>
      </w:tr>
      <w:tr w:rsidR="003F7D83" w:rsidRPr="00951A4E" w:rsidTr="004B3145">
        <w:trPr>
          <w:jc w:val="center"/>
        </w:trPr>
        <w:tc>
          <w:tcPr>
            <w:tcW w:w="598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>-Камчатское</w:t>
            </w:r>
            <w:r w:rsidRPr="00951A4E">
              <w:t xml:space="preserve"> </w:t>
            </w:r>
            <w:r w:rsidRPr="00951A4E">
              <w:rPr>
                <w:rFonts w:ascii="Times New Roman" w:hAnsi="Times New Roman"/>
                <w:bCs/>
                <w:lang w:eastAsia="ru-RU"/>
              </w:rPr>
              <w:t>сельское поселение</w:t>
            </w:r>
          </w:p>
        </w:tc>
        <w:tc>
          <w:tcPr>
            <w:tcW w:w="4043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211,81</w:t>
            </w:r>
          </w:p>
        </w:tc>
      </w:tr>
    </w:tbl>
    <w:p w:rsidR="003F7D83" w:rsidRPr="00951A4E" w:rsidRDefault="003F7D83" w:rsidP="003F7D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spacing w:after="0" w:line="352" w:lineRule="auto"/>
        <w:ind w:firstLine="709"/>
        <w:jc w:val="both"/>
        <w:rPr>
          <w:rFonts w:ascii="Times New Roman" w:hAnsi="Times New Roman"/>
          <w:sz w:val="26"/>
          <w:szCs w:val="20"/>
          <w:lang w:eastAsia="ru-RU"/>
        </w:rPr>
      </w:pPr>
      <w:r w:rsidRPr="00951A4E">
        <w:rPr>
          <w:rFonts w:ascii="Times New Roman" w:hAnsi="Times New Roman"/>
          <w:sz w:val="26"/>
          <w:szCs w:val="20"/>
          <w:lang w:eastAsia="ru-RU"/>
        </w:rPr>
        <w:t>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решений, влияющих на рост показателей рождаемости и снижение уровня смертности.</w:t>
      </w:r>
    </w:p>
    <w:p w:rsidR="003F7D83" w:rsidRPr="00951A4E" w:rsidRDefault="003F7D83" w:rsidP="003F7D83">
      <w:pPr>
        <w:widowControl w:val="0"/>
        <w:spacing w:after="0" w:line="35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</w:rPr>
        <w:t xml:space="preserve">Демографическая ситуация сельского поселения на первую очередь (2020 год) и расчетный срок (2030 год), характеризуется продолжающимся процессом убыли населения, что является следствием превышения числа </w:t>
      </w:r>
      <w:proofErr w:type="gramStart"/>
      <w:r w:rsidRPr="00951A4E">
        <w:rPr>
          <w:rFonts w:ascii="Times New Roman" w:hAnsi="Times New Roman"/>
          <w:sz w:val="26"/>
          <w:szCs w:val="26"/>
        </w:rPr>
        <w:t>умерших</w:t>
      </w:r>
      <w:proofErr w:type="gramEnd"/>
      <w:r w:rsidRPr="00951A4E">
        <w:rPr>
          <w:rFonts w:ascii="Times New Roman" w:hAnsi="Times New Roman"/>
          <w:sz w:val="26"/>
          <w:szCs w:val="26"/>
        </w:rPr>
        <w:t xml:space="preserve"> над числом родившихся и оттоком трудоспособного населения в городские населенные пункты.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Таблица 3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946"/>
        <w:gridCol w:w="945"/>
        <w:gridCol w:w="945"/>
        <w:gridCol w:w="945"/>
        <w:gridCol w:w="945"/>
        <w:gridCol w:w="945"/>
      </w:tblGrid>
      <w:tr w:rsidR="003F7D83" w:rsidRPr="00951A4E" w:rsidTr="004B3145">
        <w:trPr>
          <w:trHeight w:val="211"/>
          <w:tblHeader/>
          <w:jc w:val="center"/>
        </w:trPr>
        <w:tc>
          <w:tcPr>
            <w:tcW w:w="4262" w:type="dxa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1" w:type="dxa"/>
            <w:gridSpan w:val="6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Численность населения по годам (на 1 января), чел.</w:t>
            </w:r>
          </w:p>
        </w:tc>
      </w:tr>
      <w:tr w:rsidR="003F7D83" w:rsidRPr="00951A4E" w:rsidTr="004B3145">
        <w:trPr>
          <w:tblHeader/>
          <w:jc w:val="center"/>
        </w:trPr>
        <w:tc>
          <w:tcPr>
            <w:tcW w:w="4262" w:type="dxa"/>
            <w:vMerge/>
            <w:vAlign w:val="center"/>
          </w:tcPr>
          <w:p w:rsidR="003F7D83" w:rsidRPr="00951A4E" w:rsidRDefault="003F7D83" w:rsidP="004B31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1" w:type="dxa"/>
            <w:gridSpan w:val="4"/>
            <w:vAlign w:val="center"/>
          </w:tcPr>
          <w:p w:rsidR="003F7D83" w:rsidRPr="00951A4E" w:rsidRDefault="003F7D83" w:rsidP="004B3145">
            <w:pPr>
              <w:pStyle w:val="ConsNormal"/>
              <w:spacing w:line="288" w:lineRule="auto"/>
              <w:ind w:left="-85" w:right="-85" w:firstLine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951A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фактическая</w:t>
            </w:r>
          </w:p>
        </w:tc>
        <w:tc>
          <w:tcPr>
            <w:tcW w:w="1890" w:type="dxa"/>
            <w:gridSpan w:val="2"/>
            <w:vAlign w:val="center"/>
          </w:tcPr>
          <w:p w:rsidR="003F7D83" w:rsidRPr="00951A4E" w:rsidRDefault="003F7D83" w:rsidP="004B3145">
            <w:pPr>
              <w:pStyle w:val="ConsNormal"/>
              <w:spacing w:line="288" w:lineRule="auto"/>
              <w:ind w:left="-85" w:right="-85" w:firstLine="0"/>
              <w:jc w:val="center"/>
              <w:rPr>
                <w:rFonts w:ascii="Times New Roman Полужирный" w:hAnsi="Times New Roman Полужирный" w:cs="Times New Roman"/>
                <w:b/>
                <w:bCs/>
                <w:spacing w:val="-6"/>
                <w:sz w:val="22"/>
                <w:szCs w:val="22"/>
              </w:rPr>
            </w:pPr>
            <w:r w:rsidRPr="00951A4E">
              <w:rPr>
                <w:rFonts w:ascii="Times New Roman Полужирный" w:hAnsi="Times New Roman Полужирный" w:cs="Times New Roman"/>
                <w:b/>
                <w:bCs/>
                <w:spacing w:val="-6"/>
                <w:sz w:val="22"/>
                <w:szCs w:val="22"/>
              </w:rPr>
              <w:t>перспективная</w:t>
            </w:r>
          </w:p>
        </w:tc>
      </w:tr>
      <w:tr w:rsidR="003F7D83" w:rsidRPr="00951A4E" w:rsidTr="004B3145">
        <w:trPr>
          <w:tblHeader/>
          <w:jc w:val="center"/>
        </w:trPr>
        <w:tc>
          <w:tcPr>
            <w:tcW w:w="4262" w:type="dxa"/>
            <w:vMerge/>
            <w:vAlign w:val="center"/>
          </w:tcPr>
          <w:p w:rsidR="003F7D83" w:rsidRPr="00951A4E" w:rsidRDefault="003F7D83" w:rsidP="004B31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2012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2013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2014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2015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2020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2030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Численность населения Камчатского края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320 156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320 549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319 864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317 269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318,0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334,0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13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Численность сельского </w:t>
            </w:r>
            <w:r w:rsidRPr="00951A4E">
              <w:rPr>
                <w:rFonts w:ascii="Times New Roman" w:hAnsi="Times New Roman"/>
                <w:spacing w:val="-2"/>
                <w:lang w:eastAsia="ru-RU"/>
              </w:rPr>
              <w:t>населения,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72 085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73 362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72 339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71 328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67,0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13"/>
              <w:rPr>
                <w:rFonts w:ascii="Times New Roman" w:hAnsi="Times New Roman"/>
                <w:b/>
                <w:i/>
                <w:lang w:eastAsia="ru-RU"/>
              </w:rPr>
            </w:pPr>
            <w:r w:rsidRPr="00951A4E">
              <w:rPr>
                <w:rFonts w:ascii="Times New Roman" w:hAnsi="Times New Roman"/>
                <w:b/>
                <w:i/>
                <w:lang w:eastAsia="ru-RU"/>
              </w:rPr>
              <w:t>в том числе по сельским поседениям:</w:t>
            </w:r>
          </w:p>
        </w:tc>
        <w:tc>
          <w:tcPr>
            <w:tcW w:w="5671" w:type="dxa"/>
            <w:gridSpan w:val="6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51A4E">
              <w:rPr>
                <w:rFonts w:ascii="Times New Roman" w:hAnsi="Times New Roman"/>
                <w:i/>
              </w:rPr>
              <w:t>Алеутский муниципальный район:</w:t>
            </w:r>
          </w:p>
        </w:tc>
        <w:tc>
          <w:tcPr>
            <w:tcW w:w="5671" w:type="dxa"/>
            <w:gridSpan w:val="6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Никольское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705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691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692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637</w:t>
            </w:r>
          </w:p>
        </w:tc>
        <w:tc>
          <w:tcPr>
            <w:tcW w:w="1890" w:type="dxa"/>
            <w:gridSpan w:val="2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Быстринский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Анавгайское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539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543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505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531</w:t>
            </w:r>
          </w:p>
        </w:tc>
        <w:tc>
          <w:tcPr>
            <w:tcW w:w="1890" w:type="dxa"/>
            <w:gridSpan w:val="2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Эссовское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1 982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1 924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1 912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1 894 </w:t>
            </w:r>
          </w:p>
        </w:tc>
        <w:tc>
          <w:tcPr>
            <w:tcW w:w="1890" w:type="dxa"/>
            <w:gridSpan w:val="2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Елизовский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Корякское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3 648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3 622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3 635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3 629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Начикинское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1 316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1 321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1 312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1 301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Николаевское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2 701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2 703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2 683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2 724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Новоавачинское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3 601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3 770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3 793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3 749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Новолесновское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1 708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1 710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1 699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1 677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Паратунское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3 647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3 623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3 674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3 657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Пионерское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3 670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3 865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3 932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3 854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Раздольненское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2 793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2 765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2 736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2 771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Карагинский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Ивашка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665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635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598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572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Ильпырское</w:t>
            </w:r>
            <w:proofErr w:type="spellEnd"/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151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140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126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116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Карага</w:t>
            </w:r>
            <w:proofErr w:type="spellEnd"/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335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324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319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310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Кострома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83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80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74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Тымлат</w:t>
            </w:r>
            <w:proofErr w:type="spellEnd"/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679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659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645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639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Мильковский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Атласовское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1 309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1 259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1 229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1 204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Мильковское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9 079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8 968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8 821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8 717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Олюторский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Апука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278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271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264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266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Ачайваям</w:t>
            </w:r>
            <w:proofErr w:type="spellEnd"/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504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487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472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468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Вывенка</w:t>
            </w:r>
            <w:proofErr w:type="spellEnd"/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443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434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423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412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Пахачи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457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441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435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410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gramStart"/>
            <w:r w:rsidRPr="00951A4E">
              <w:rPr>
                <w:rFonts w:ascii="Times New Roman" w:hAnsi="Times New Roman"/>
                <w:bCs/>
                <w:lang w:eastAsia="ru-RU"/>
              </w:rPr>
              <w:t>Средние</w:t>
            </w:r>
            <w:proofErr w:type="gram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Пахачи</w:t>
            </w:r>
            <w:proofErr w:type="spellEnd"/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381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370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363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362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Тиличики</w:t>
            </w:r>
            <w:proofErr w:type="spellEnd"/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1 631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1 597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1 494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1 423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Хаилино</w:t>
            </w:r>
            <w:proofErr w:type="spellEnd"/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749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728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702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693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Пенжинский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Аянка</w:t>
            </w:r>
            <w:proofErr w:type="spellEnd"/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287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283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283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281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Каменское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650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619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615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602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Манилы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761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792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796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766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Слаутное</w:t>
            </w:r>
            <w:proofErr w:type="spellEnd"/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279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267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257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247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Таловка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237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227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227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222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51A4E">
              <w:rPr>
                <w:rFonts w:ascii="Times New Roman" w:hAnsi="Times New Roman"/>
                <w:i/>
                <w:lang w:eastAsia="ru-RU"/>
              </w:rPr>
              <w:t>Соболевский муниципальный район:</w:t>
            </w:r>
          </w:p>
        </w:tc>
        <w:tc>
          <w:tcPr>
            <w:tcW w:w="5671" w:type="dxa"/>
            <w:gridSpan w:val="6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Крутогоровское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390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381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378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375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lastRenderedPageBreak/>
              <w:t>Соболевское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1 783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1 773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1 737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1 721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Устьевое 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385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374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373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384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lang w:eastAsia="ru-RU"/>
              </w:rPr>
              <w:t>Тигильский</w:t>
            </w:r>
            <w:proofErr w:type="spellEnd"/>
            <w:r w:rsidRPr="00951A4E">
              <w:rPr>
                <w:rFonts w:ascii="Times New Roman" w:hAnsi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Воямполка</w:t>
            </w:r>
            <w:proofErr w:type="spellEnd"/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152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146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145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142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Ковран</w:t>
            </w:r>
            <w:proofErr w:type="spellEnd"/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251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251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238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235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gramStart"/>
            <w:r w:rsidRPr="00951A4E">
              <w:rPr>
                <w:rFonts w:ascii="Times New Roman" w:hAnsi="Times New Roman"/>
                <w:bCs/>
                <w:lang w:eastAsia="ru-RU"/>
              </w:rPr>
              <w:t>Лесная</w:t>
            </w:r>
            <w:proofErr w:type="gramEnd"/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419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411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412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402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Седанка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522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505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500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500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Тигиль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1 673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1 665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1 664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1 587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bCs/>
                <w:spacing w:val="-2"/>
                <w:lang w:eastAsia="ru-RU"/>
              </w:rPr>
              <w:t>Село Усть-Хайрюзово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925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938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902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880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Хайрюзово</w:t>
            </w:r>
            <w:proofErr w:type="spellEnd"/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169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166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161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151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i/>
                <w:spacing w:val="-10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spacing w:val="-10"/>
                <w:lang w:eastAsia="ru-RU"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i/>
                <w:spacing w:val="-10"/>
                <w:lang w:eastAsia="ru-RU"/>
              </w:rPr>
              <w:t>-Большерецкий муниципальный район:</w:t>
            </w:r>
          </w:p>
        </w:tc>
        <w:tc>
          <w:tcPr>
            <w:tcW w:w="5671" w:type="dxa"/>
            <w:gridSpan w:val="6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Апачинское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1 041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1 033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1 018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994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Запорожское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655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637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609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588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Кавалерское </w:t>
            </w:r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845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828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838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Усть-Большерецкое</w:t>
            </w:r>
            <w:proofErr w:type="spellEnd"/>
          </w:p>
        </w:tc>
        <w:tc>
          <w:tcPr>
            <w:tcW w:w="946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2 081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2 060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2 047 </w:t>
            </w:r>
          </w:p>
        </w:tc>
        <w:tc>
          <w:tcPr>
            <w:tcW w:w="94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 xml:space="preserve">1 998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i/>
                <w:spacing w:val="-4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i/>
                <w:spacing w:val="-4"/>
                <w:lang w:eastAsia="ru-RU"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i/>
                <w:spacing w:val="-4"/>
                <w:lang w:eastAsia="ru-RU"/>
              </w:rPr>
              <w:t>-Камчатский муниципальный район:</w:t>
            </w:r>
          </w:p>
        </w:tc>
        <w:tc>
          <w:tcPr>
            <w:tcW w:w="5671" w:type="dxa"/>
            <w:gridSpan w:val="6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Ключевское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5 587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5 347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5 122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5 011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Козыревское</w:t>
            </w:r>
            <w:proofErr w:type="spellEnd"/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1 334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1 296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1 231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1 225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3F7D83" w:rsidRPr="00951A4E" w:rsidTr="004B3145">
        <w:trPr>
          <w:jc w:val="center"/>
        </w:trPr>
        <w:tc>
          <w:tcPr>
            <w:tcW w:w="4262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>-Камчатское</w:t>
            </w:r>
          </w:p>
        </w:tc>
        <w:tc>
          <w:tcPr>
            <w:tcW w:w="946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4 575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4 412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4 281 </w:t>
            </w:r>
          </w:p>
        </w:tc>
        <w:tc>
          <w:tcPr>
            <w:tcW w:w="945" w:type="dxa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4 126 </w:t>
            </w:r>
          </w:p>
        </w:tc>
        <w:tc>
          <w:tcPr>
            <w:tcW w:w="1890" w:type="dxa"/>
            <w:gridSpan w:val="2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</w:tbl>
    <w:p w:rsidR="003F7D83" w:rsidRPr="00951A4E" w:rsidRDefault="003F7D83" w:rsidP="003F7D83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jc w:val="both"/>
        <w:rPr>
          <w:rFonts w:ascii="Times New Roman" w:hAnsi="Times New Roman"/>
          <w:lang w:eastAsia="ar-SA"/>
        </w:rPr>
      </w:pPr>
      <w:r w:rsidRPr="00951A4E">
        <w:rPr>
          <w:rFonts w:ascii="Times New Roman" w:hAnsi="Times New Roman"/>
          <w:lang w:eastAsia="ar-SA"/>
        </w:rPr>
        <w:t>* Перспективная численность населения сельского поселения определяется с учетом динамики демографического развития поселения.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1A4E">
        <w:rPr>
          <w:rFonts w:ascii="Times New Roman" w:hAnsi="Times New Roman"/>
          <w:sz w:val="26"/>
          <w:szCs w:val="26"/>
          <w:lang w:eastAsia="ar-SA"/>
        </w:rPr>
        <w:t>На момент подготовки (корректировки) генерального плана сельского поселения расчет осуществляется по удельным показателям (на 1 чел., 1000 чел., 10000 чел.) с учетом фактической численности населения сельского поселения.</w:t>
      </w:r>
    </w:p>
    <w:p w:rsidR="003F7D83" w:rsidRPr="00951A4E" w:rsidRDefault="003F7D83" w:rsidP="003F7D83">
      <w:pPr>
        <w:widowControl w:val="0"/>
        <w:tabs>
          <w:tab w:val="left" w:pos="87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При определении расчетных показателей в местных нормативах градостроительного проектирования сельского поселения учитываются сельские населенные пункты, входящие в его состав, которые в зависимости от численности населения подразделяются на группы в соответствии с таблицей 4.</w:t>
      </w:r>
    </w:p>
    <w:p w:rsidR="003F7D83" w:rsidRPr="00951A4E" w:rsidRDefault="003F7D83" w:rsidP="003F7D83">
      <w:pPr>
        <w:spacing w:before="120"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Таблица 4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6"/>
        <w:gridCol w:w="6720"/>
      </w:tblGrid>
      <w:tr w:rsidR="003F7D83" w:rsidRPr="00951A4E" w:rsidTr="004B3145">
        <w:trPr>
          <w:trHeight w:val="34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 xml:space="preserve">Группы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Население (тысяч человек)</w:t>
            </w:r>
          </w:p>
        </w:tc>
      </w:tr>
      <w:tr w:rsidR="003F7D83" w:rsidRPr="00951A4E" w:rsidTr="004B3145">
        <w:trPr>
          <w:trHeight w:val="227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93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Крупнейшие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F7D83" w:rsidRPr="00951A4E" w:rsidTr="004B3145">
        <w:trPr>
          <w:trHeight w:val="227"/>
          <w:jc w:val="center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93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Крупные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Свыше 5</w:t>
            </w:r>
          </w:p>
        </w:tc>
      </w:tr>
      <w:tr w:rsidR="003F7D83" w:rsidRPr="00951A4E" w:rsidTr="004B3145">
        <w:trPr>
          <w:trHeight w:val="227"/>
          <w:jc w:val="center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Свыше 3 до 5</w:t>
            </w:r>
          </w:p>
        </w:tc>
      </w:tr>
      <w:tr w:rsidR="003F7D83" w:rsidRPr="00951A4E" w:rsidTr="004B3145">
        <w:trPr>
          <w:trHeight w:val="227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93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Большие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Свыше 1 до 3</w:t>
            </w:r>
          </w:p>
        </w:tc>
      </w:tr>
      <w:tr w:rsidR="003F7D83" w:rsidRPr="00951A4E" w:rsidTr="004B3145">
        <w:trPr>
          <w:trHeight w:val="221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93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Средние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Свыше 0,2 до 1</w:t>
            </w:r>
          </w:p>
        </w:tc>
      </w:tr>
      <w:tr w:rsidR="003F7D83" w:rsidRPr="00951A4E" w:rsidTr="004B3145">
        <w:trPr>
          <w:trHeight w:val="227"/>
          <w:jc w:val="center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93"/>
              <w:rPr>
                <w:rFonts w:ascii="Times New Roman" w:hAnsi="Times New Roman"/>
                <w:bCs/>
                <w:lang w:val="en-US"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Малые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Свыше 0,05 до 0,2</w:t>
            </w:r>
          </w:p>
        </w:tc>
      </w:tr>
      <w:tr w:rsidR="003F7D83" w:rsidRPr="00951A4E" w:rsidTr="004B3145">
        <w:trPr>
          <w:trHeight w:val="258"/>
          <w:jc w:val="center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До 0,05</w:t>
            </w:r>
          </w:p>
        </w:tc>
      </w:tr>
    </w:tbl>
    <w:p w:rsidR="003F7D83" w:rsidRPr="00951A4E" w:rsidRDefault="003F7D83" w:rsidP="003F7D83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Сельские поселения в составе муниципального района размещаются в определенных зонах системы расселения Камчатского края (макрорайонах), которые выделены на основе территориального, экономического развития и приведены в таблице 5.</w:t>
      </w:r>
    </w:p>
    <w:p w:rsidR="003F7D83" w:rsidRPr="00951A4E" w:rsidRDefault="003F7D83" w:rsidP="003F7D83">
      <w:pPr>
        <w:widowControl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880"/>
        <w:gridCol w:w="2481"/>
      </w:tblGrid>
      <w:tr w:rsidR="003F7D83" w:rsidRPr="00951A4E" w:rsidTr="004B3145">
        <w:trPr>
          <w:trHeight w:val="312"/>
          <w:tblHeader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51A4E">
              <w:rPr>
                <w:rFonts w:ascii="Times New Roman" w:hAnsi="Times New Roman"/>
                <w:b/>
                <w:bCs/>
                <w:spacing w:val="-2"/>
              </w:rPr>
              <w:t>Зона (</w:t>
            </w:r>
            <w:proofErr w:type="spellStart"/>
            <w:r w:rsidRPr="00951A4E">
              <w:rPr>
                <w:rFonts w:ascii="Times New Roman" w:hAnsi="Times New Roman"/>
                <w:b/>
                <w:bCs/>
                <w:spacing w:val="-2"/>
              </w:rPr>
              <w:t>внутрикраевой</w:t>
            </w:r>
            <w:proofErr w:type="spellEnd"/>
            <w:r w:rsidRPr="00951A4E">
              <w:rPr>
                <w:rFonts w:ascii="Times New Roman" w:hAnsi="Times New Roman"/>
                <w:b/>
                <w:bCs/>
                <w:spacing w:val="-2"/>
              </w:rPr>
              <w:t xml:space="preserve"> макрорайон)</w:t>
            </w:r>
          </w:p>
        </w:tc>
        <w:tc>
          <w:tcPr>
            <w:tcW w:w="6361" w:type="dxa"/>
            <w:gridSpan w:val="2"/>
            <w:shd w:val="clear" w:color="auto" w:fill="auto"/>
            <w:vAlign w:val="center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51A4E">
              <w:rPr>
                <w:rFonts w:ascii="Times New Roman" w:hAnsi="Times New Roman"/>
                <w:b/>
                <w:bCs/>
                <w:spacing w:val="-2"/>
              </w:rPr>
              <w:t>Наименования сельских поселений</w:t>
            </w:r>
          </w:p>
        </w:tc>
      </w:tr>
      <w:tr w:rsidR="003F7D83" w:rsidRPr="00951A4E" w:rsidTr="004B3145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>Зона</w:t>
            </w:r>
            <w:proofErr w:type="gramStart"/>
            <w:r w:rsidRPr="00951A4E">
              <w:rPr>
                <w:rFonts w:ascii="Times New Roman" w:hAnsi="Times New Roman"/>
                <w:bCs/>
                <w:spacing w:val="-2"/>
              </w:rPr>
              <w:t xml:space="preserve"> А</w:t>
            </w:r>
            <w:proofErr w:type="gramEnd"/>
          </w:p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>(Южный макрорайон)</w:t>
            </w:r>
          </w:p>
        </w:tc>
        <w:tc>
          <w:tcPr>
            <w:tcW w:w="3880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</w:rPr>
              <w:t xml:space="preserve">в составе </w:t>
            </w:r>
            <w:proofErr w:type="spellStart"/>
            <w:r w:rsidRPr="00951A4E">
              <w:rPr>
                <w:rFonts w:ascii="Times New Roman" w:hAnsi="Times New Roman"/>
              </w:rPr>
              <w:t>Елизовского</w:t>
            </w:r>
            <w:proofErr w:type="spellEnd"/>
            <w:r w:rsidRPr="00951A4E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Корякское; 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Начикинское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 xml:space="preserve">; 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Николаевское; 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Новоавачинское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 xml:space="preserve">; 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Новолесновское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 xml:space="preserve">; 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Паратунское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 xml:space="preserve">; 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Пионерское; 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Раздольненское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</w:tc>
      </w:tr>
      <w:tr w:rsidR="003F7D83" w:rsidRPr="00951A4E" w:rsidTr="004B3145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</w:rPr>
              <w:t>в составе Соболевского 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Крутогоровское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Соболевское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 xml:space="preserve">; 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  <w:bCs/>
              </w:rPr>
              <w:t>- Устьевое;</w:t>
            </w:r>
          </w:p>
        </w:tc>
      </w:tr>
      <w:tr w:rsidR="003F7D83" w:rsidRPr="00951A4E" w:rsidTr="004B3145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в составе </w:t>
            </w:r>
            <w:proofErr w:type="spellStart"/>
            <w:r w:rsidRPr="00951A4E">
              <w:rPr>
                <w:rFonts w:ascii="Times New Roman" w:hAnsi="Times New Roman"/>
              </w:rPr>
              <w:t>Усть</w:t>
            </w:r>
            <w:proofErr w:type="spellEnd"/>
            <w:r w:rsidRPr="00951A4E">
              <w:rPr>
                <w:rFonts w:ascii="Times New Roman" w:hAnsi="Times New Roman"/>
              </w:rPr>
              <w:t>-Большерецкого 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Апачинское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>- Запорожское;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>- Кавалерское;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Усть-Большерецкое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</w:tc>
      </w:tr>
      <w:tr w:rsidR="003F7D83" w:rsidRPr="00951A4E" w:rsidTr="004B3145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>Зона</w:t>
            </w:r>
            <w:proofErr w:type="gramStart"/>
            <w:r w:rsidRPr="00951A4E">
              <w:rPr>
                <w:rFonts w:ascii="Times New Roman" w:hAnsi="Times New Roman"/>
                <w:bCs/>
                <w:spacing w:val="-2"/>
              </w:rPr>
              <w:t xml:space="preserve"> Б</w:t>
            </w:r>
            <w:proofErr w:type="gramEnd"/>
          </w:p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>(</w:t>
            </w:r>
            <w:r w:rsidRPr="00951A4E">
              <w:rPr>
                <w:rFonts w:ascii="Times New Roman" w:hAnsi="Times New Roman"/>
                <w:bCs/>
              </w:rPr>
              <w:t>Центральный макрорайон)</w:t>
            </w:r>
          </w:p>
        </w:tc>
        <w:tc>
          <w:tcPr>
            <w:tcW w:w="3880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в составе</w:t>
            </w:r>
            <w:r w:rsidRPr="00951A4E">
              <w:rPr>
                <w:rFonts w:ascii="Times New Roman" w:hAnsi="Times New Roman"/>
                <w:snapToGrid w:val="0"/>
              </w:rPr>
              <w:t xml:space="preserve"> Алеутского </w:t>
            </w:r>
            <w:r w:rsidRPr="00951A4E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r w:rsidRPr="00951A4E">
              <w:rPr>
                <w:rFonts w:ascii="Times New Roman" w:hAnsi="Times New Roman"/>
              </w:rPr>
              <w:t>Никольское;</w:t>
            </w:r>
          </w:p>
        </w:tc>
      </w:tr>
      <w:tr w:rsidR="003F7D83" w:rsidRPr="00951A4E" w:rsidTr="004B3145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в составе </w:t>
            </w:r>
            <w:proofErr w:type="spellStart"/>
            <w:r w:rsidRPr="00951A4E">
              <w:rPr>
                <w:rFonts w:ascii="Times New Roman" w:hAnsi="Times New Roman"/>
              </w:rPr>
              <w:t>Быстринского</w:t>
            </w:r>
            <w:proofErr w:type="spellEnd"/>
            <w:r w:rsidRPr="00951A4E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Анавгайское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Эссовское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</w:tc>
      </w:tr>
      <w:tr w:rsidR="003F7D83" w:rsidRPr="00951A4E" w:rsidTr="004B3145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в составе </w:t>
            </w:r>
            <w:proofErr w:type="spellStart"/>
            <w:r w:rsidRPr="00951A4E">
              <w:rPr>
                <w:rFonts w:ascii="Times New Roman" w:hAnsi="Times New Roman"/>
              </w:rPr>
              <w:t>Мильковского</w:t>
            </w:r>
            <w:proofErr w:type="spellEnd"/>
            <w:r w:rsidRPr="00951A4E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Атласовское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Мильковское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</w:tc>
      </w:tr>
      <w:tr w:rsidR="003F7D83" w:rsidRPr="00951A4E" w:rsidTr="004B3145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в составе </w:t>
            </w:r>
            <w:proofErr w:type="spellStart"/>
            <w:r w:rsidRPr="00951A4E">
              <w:rPr>
                <w:rFonts w:ascii="Times New Roman" w:hAnsi="Times New Roman"/>
              </w:rPr>
              <w:t>Усть</w:t>
            </w:r>
            <w:proofErr w:type="spellEnd"/>
            <w:r w:rsidRPr="00951A4E">
              <w:rPr>
                <w:rFonts w:ascii="Times New Roman" w:hAnsi="Times New Roman"/>
              </w:rPr>
              <w:t>-Камчатского 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Ключевское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Козыревское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bCs/>
              </w:rPr>
              <w:t>-Камчатское;</w:t>
            </w:r>
          </w:p>
        </w:tc>
      </w:tr>
      <w:tr w:rsidR="003F7D83" w:rsidRPr="00951A4E" w:rsidTr="004B3145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>Зона</w:t>
            </w:r>
            <w:proofErr w:type="gramStart"/>
            <w:r w:rsidRPr="00951A4E">
              <w:rPr>
                <w:rFonts w:ascii="Times New Roman" w:hAnsi="Times New Roman"/>
                <w:bCs/>
                <w:spacing w:val="-2"/>
              </w:rPr>
              <w:t xml:space="preserve"> В</w:t>
            </w:r>
            <w:proofErr w:type="gramEnd"/>
          </w:p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>(</w:t>
            </w:r>
            <w:r w:rsidRPr="00951A4E">
              <w:rPr>
                <w:rFonts w:ascii="Times New Roman" w:hAnsi="Times New Roman"/>
              </w:rPr>
              <w:t>макрорайон Северный-1</w:t>
            </w:r>
            <w:r w:rsidRPr="00951A4E">
              <w:rPr>
                <w:rFonts w:ascii="Times New Roman" w:hAnsi="Times New Roman"/>
                <w:bCs/>
                <w:spacing w:val="-2"/>
              </w:rPr>
              <w:t>)</w:t>
            </w:r>
          </w:p>
        </w:tc>
        <w:tc>
          <w:tcPr>
            <w:tcW w:w="3880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в составе </w:t>
            </w:r>
            <w:proofErr w:type="spellStart"/>
            <w:r w:rsidRPr="00951A4E">
              <w:rPr>
                <w:rFonts w:ascii="Times New Roman" w:hAnsi="Times New Roman"/>
              </w:rPr>
              <w:t>Карагинского</w:t>
            </w:r>
            <w:proofErr w:type="spellEnd"/>
            <w:r w:rsidRPr="00951A4E">
              <w:rPr>
                <w:rFonts w:ascii="Times New Roman" w:hAnsi="Times New Roman"/>
              </w:rPr>
              <w:t xml:space="preserve"> муниципального района Корякского округа</w:t>
            </w:r>
          </w:p>
        </w:tc>
        <w:tc>
          <w:tcPr>
            <w:tcW w:w="2481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>- село Ивашка;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Ильпырское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Карага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>- село Кострома;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Тымлат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</w:tc>
      </w:tr>
      <w:tr w:rsidR="003F7D83" w:rsidRPr="00951A4E" w:rsidTr="004B3145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в составе </w:t>
            </w:r>
            <w:proofErr w:type="spellStart"/>
            <w:r w:rsidRPr="00951A4E">
              <w:rPr>
                <w:rFonts w:ascii="Times New Roman" w:hAnsi="Times New Roman"/>
              </w:rPr>
              <w:t>Тигильского</w:t>
            </w:r>
            <w:proofErr w:type="spellEnd"/>
            <w:r w:rsidRPr="00951A4E">
              <w:rPr>
                <w:rFonts w:ascii="Times New Roman" w:hAnsi="Times New Roman"/>
              </w:rPr>
              <w:t xml:space="preserve"> муниципального района Корякского округа</w:t>
            </w:r>
          </w:p>
        </w:tc>
        <w:tc>
          <w:tcPr>
            <w:tcW w:w="2481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Воямполка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Ковран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gramStart"/>
            <w:r w:rsidRPr="00951A4E">
              <w:rPr>
                <w:rFonts w:ascii="Times New Roman" w:hAnsi="Times New Roman"/>
                <w:bCs/>
              </w:rPr>
              <w:t>Лесная</w:t>
            </w:r>
            <w:proofErr w:type="gram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>- село Седанка;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>- село Тигиль;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Хайрюзово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>- село Усть-Хайрюзово;</w:t>
            </w:r>
          </w:p>
        </w:tc>
      </w:tr>
      <w:tr w:rsidR="003F7D83" w:rsidRPr="00951A4E" w:rsidTr="004B3145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>Зона Г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>(</w:t>
            </w:r>
            <w:r w:rsidRPr="00951A4E">
              <w:rPr>
                <w:rFonts w:ascii="Times New Roman" w:hAnsi="Times New Roman"/>
              </w:rPr>
              <w:t>макрорайон Северный-2</w:t>
            </w:r>
            <w:r w:rsidRPr="00951A4E">
              <w:rPr>
                <w:rFonts w:ascii="Times New Roman" w:hAnsi="Times New Roman"/>
                <w:bCs/>
                <w:spacing w:val="-2"/>
              </w:rPr>
              <w:t>)</w:t>
            </w:r>
          </w:p>
        </w:tc>
        <w:tc>
          <w:tcPr>
            <w:tcW w:w="3880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в составе </w:t>
            </w:r>
            <w:proofErr w:type="spellStart"/>
            <w:r w:rsidRPr="00951A4E">
              <w:rPr>
                <w:rFonts w:ascii="Times New Roman" w:hAnsi="Times New Roman"/>
              </w:rPr>
              <w:t>Олюторского</w:t>
            </w:r>
            <w:proofErr w:type="spellEnd"/>
            <w:r w:rsidRPr="00951A4E">
              <w:rPr>
                <w:rFonts w:ascii="Times New Roman" w:hAnsi="Times New Roman"/>
              </w:rPr>
              <w:t xml:space="preserve"> муниципального района Корякского округа</w:t>
            </w:r>
          </w:p>
        </w:tc>
        <w:tc>
          <w:tcPr>
            <w:tcW w:w="2481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Апука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Ачайваям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Вывенка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Тиличики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gramStart"/>
            <w:r w:rsidRPr="00951A4E">
              <w:rPr>
                <w:rFonts w:ascii="Times New Roman" w:hAnsi="Times New Roman"/>
                <w:bCs/>
              </w:rPr>
              <w:t>Средние</w:t>
            </w:r>
            <w:proofErr w:type="gramEnd"/>
            <w:r w:rsidRPr="00951A4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Пахачи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Пахачи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lastRenderedPageBreak/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Хаилино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</w:tc>
      </w:tr>
      <w:tr w:rsidR="003F7D83" w:rsidRPr="00951A4E" w:rsidTr="004B3145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в составе </w:t>
            </w:r>
            <w:proofErr w:type="spellStart"/>
            <w:r w:rsidRPr="00951A4E">
              <w:rPr>
                <w:rFonts w:ascii="Times New Roman" w:hAnsi="Times New Roman"/>
              </w:rPr>
              <w:t>Пенжинского</w:t>
            </w:r>
            <w:proofErr w:type="spellEnd"/>
            <w:r w:rsidRPr="00951A4E">
              <w:rPr>
                <w:rFonts w:ascii="Times New Roman" w:hAnsi="Times New Roman"/>
              </w:rPr>
              <w:t xml:space="preserve"> муниципального района Корякского округа</w:t>
            </w:r>
          </w:p>
        </w:tc>
        <w:tc>
          <w:tcPr>
            <w:tcW w:w="2481" w:type="dxa"/>
            <w:shd w:val="clear" w:color="auto" w:fill="auto"/>
          </w:tcPr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Аянка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>- село Каменское;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>- село Манилы;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 xml:space="preserve">- село </w:t>
            </w:r>
            <w:proofErr w:type="spellStart"/>
            <w:r w:rsidRPr="00951A4E">
              <w:rPr>
                <w:rFonts w:ascii="Times New Roman" w:hAnsi="Times New Roman"/>
                <w:bCs/>
              </w:rPr>
              <w:t>Слаутное</w:t>
            </w:r>
            <w:proofErr w:type="spellEnd"/>
            <w:r w:rsidRPr="00951A4E">
              <w:rPr>
                <w:rFonts w:ascii="Times New Roman" w:hAnsi="Times New Roman"/>
                <w:bCs/>
              </w:rPr>
              <w:t>;</w:t>
            </w:r>
          </w:p>
          <w:p w:rsidR="003F7D83" w:rsidRPr="00951A4E" w:rsidRDefault="003F7D83" w:rsidP="004B3145">
            <w:pPr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 w:rsidRPr="00951A4E">
              <w:rPr>
                <w:rFonts w:ascii="Times New Roman" w:hAnsi="Times New Roman"/>
                <w:bCs/>
              </w:rPr>
              <w:t>- село Таловка.</w:t>
            </w:r>
          </w:p>
        </w:tc>
      </w:tr>
    </w:tbl>
    <w:p w:rsidR="003F7D83" w:rsidRPr="00951A4E" w:rsidRDefault="003F7D83" w:rsidP="003F7D83">
      <w:pPr>
        <w:widowControl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Типологическая характеристика сельских поселений Камчатского края по численности населения, значению в системе расселения и другим характеристикам приведена в таблице 6.</w:t>
      </w:r>
    </w:p>
    <w:p w:rsidR="003F7D83" w:rsidRPr="00951A4E" w:rsidRDefault="003F7D83" w:rsidP="003F7D83">
      <w:pPr>
        <w:widowControl w:val="0"/>
        <w:tabs>
          <w:tab w:val="left" w:pos="10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Структура и типология центров и объектов обслуживания приведена в таблице 7.</w:t>
      </w:r>
    </w:p>
    <w:p w:rsidR="003F7D83" w:rsidRPr="00951A4E" w:rsidRDefault="003F7D83" w:rsidP="003F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pacing w:val="-2"/>
          <w:sz w:val="26"/>
          <w:szCs w:val="26"/>
          <w:lang w:eastAsia="ru-RU"/>
        </w:rPr>
        <w:t xml:space="preserve">Историко-культурное значение населенных пунктов определяется наличием объектов культурного наследия (памятников истории и культуры). </w:t>
      </w:r>
      <w:r w:rsidRPr="00951A4E">
        <w:rPr>
          <w:rFonts w:ascii="Times New Roman" w:hAnsi="Times New Roman"/>
          <w:sz w:val="26"/>
          <w:szCs w:val="26"/>
          <w:lang w:eastAsia="ru-RU"/>
        </w:rPr>
        <w:t>Историко-культурный потенциал сельских поселений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 Камчатского края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приведен в таблице 8.</w:t>
      </w:r>
    </w:p>
    <w:p w:rsidR="003F7D83" w:rsidRPr="00951A4E" w:rsidRDefault="003F7D83" w:rsidP="003F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  <w:sectPr w:rsidR="003F7D83" w:rsidRPr="00951A4E" w:rsidSect="004B3145">
          <w:footerReference w:type="even" r:id="rId8"/>
          <w:footerReference w:type="default" r:id="rId9"/>
          <w:pgSz w:w="11906" w:h="16838" w:code="9"/>
          <w:pgMar w:top="1134" w:right="624" w:bottom="1134" w:left="1134" w:header="709" w:footer="709" w:gutter="0"/>
          <w:cols w:space="720"/>
        </w:sectPr>
      </w:pPr>
    </w:p>
    <w:p w:rsidR="003F7D83" w:rsidRPr="00951A4E" w:rsidRDefault="003F7D83" w:rsidP="003F7D83">
      <w:pPr>
        <w:widowControl w:val="0"/>
        <w:tabs>
          <w:tab w:val="left" w:pos="106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lastRenderedPageBreak/>
        <w:t>Таблица 6</w:t>
      </w:r>
    </w:p>
    <w:p w:rsidR="003F7D83" w:rsidRPr="00951A4E" w:rsidRDefault="003F7D83" w:rsidP="003F7D83">
      <w:pPr>
        <w:widowControl w:val="0"/>
        <w:tabs>
          <w:tab w:val="left" w:pos="1063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80" w:line="36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Типологическая характеристика сельских поселений Камчатского края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543"/>
        <w:gridCol w:w="543"/>
        <w:gridCol w:w="543"/>
        <w:gridCol w:w="543"/>
        <w:gridCol w:w="1290"/>
        <w:gridCol w:w="1290"/>
        <w:gridCol w:w="1802"/>
        <w:gridCol w:w="1059"/>
        <w:gridCol w:w="850"/>
        <w:gridCol w:w="1290"/>
        <w:gridCol w:w="435"/>
        <w:gridCol w:w="435"/>
        <w:gridCol w:w="435"/>
        <w:gridCol w:w="435"/>
      </w:tblGrid>
      <w:tr w:rsidR="003F7D83" w:rsidRPr="00951A4E" w:rsidTr="004B3145">
        <w:trPr>
          <w:trHeight w:val="407"/>
          <w:tblHeader/>
          <w:jc w:val="center"/>
        </w:trPr>
        <w:tc>
          <w:tcPr>
            <w:tcW w:w="3103" w:type="dxa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поселения</w:t>
            </w:r>
          </w:p>
        </w:tc>
        <w:tc>
          <w:tcPr>
            <w:tcW w:w="2172" w:type="dxa"/>
            <w:gridSpan w:val="4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По численности</w:t>
            </w:r>
          </w:p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населения</w:t>
            </w:r>
          </w:p>
        </w:tc>
        <w:tc>
          <w:tcPr>
            <w:tcW w:w="7581" w:type="dxa"/>
            <w:gridSpan w:val="6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Роль в системе расселения</w:t>
            </w:r>
          </w:p>
        </w:tc>
        <w:tc>
          <w:tcPr>
            <w:tcW w:w="1740" w:type="dxa"/>
            <w:gridSpan w:val="4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Зона</w:t>
            </w:r>
          </w:p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 xml:space="preserve">экономического </w:t>
            </w:r>
            <w:proofErr w:type="spellStart"/>
            <w:r w:rsidRPr="00951A4E">
              <w:rPr>
                <w:rFonts w:ascii="Times New Roman" w:hAnsi="Times New Roman"/>
                <w:b/>
                <w:bCs/>
                <w:lang w:eastAsia="ru-RU"/>
              </w:rPr>
              <w:t>макрорайонирования</w:t>
            </w:r>
            <w:proofErr w:type="spellEnd"/>
          </w:p>
        </w:tc>
      </w:tr>
      <w:tr w:rsidR="003F7D83" w:rsidRPr="00951A4E" w:rsidTr="004B3145">
        <w:trPr>
          <w:trHeight w:val="212"/>
          <w:tblHeader/>
          <w:jc w:val="center"/>
        </w:trPr>
        <w:tc>
          <w:tcPr>
            <w:tcW w:w="3103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крупные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большие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средние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малые</w:t>
            </w:r>
          </w:p>
        </w:tc>
        <w:tc>
          <w:tcPr>
            <w:tcW w:w="2580" w:type="dxa"/>
            <w:gridSpan w:val="2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административный центр</w:t>
            </w:r>
          </w:p>
        </w:tc>
        <w:tc>
          <w:tcPr>
            <w:tcW w:w="5001" w:type="dxa"/>
            <w:gridSpan w:val="4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центр обслуживания</w:t>
            </w:r>
          </w:p>
        </w:tc>
        <w:tc>
          <w:tcPr>
            <w:tcW w:w="1740" w:type="dxa"/>
            <w:gridSpan w:val="4"/>
            <w:vMerge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</w:tr>
      <w:tr w:rsidR="003F7D83" w:rsidRPr="00951A4E" w:rsidTr="004B3145">
        <w:trPr>
          <w:trHeight w:val="273"/>
          <w:tblHeader/>
          <w:jc w:val="center"/>
        </w:trPr>
        <w:tc>
          <w:tcPr>
            <w:tcW w:w="3103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краевой</w:t>
            </w:r>
          </w:p>
        </w:tc>
        <w:tc>
          <w:tcPr>
            <w:tcW w:w="1290" w:type="dxa"/>
            <w:vMerge w:val="restart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муниципального района</w:t>
            </w:r>
          </w:p>
        </w:tc>
        <w:tc>
          <w:tcPr>
            <w:tcW w:w="1802" w:type="dxa"/>
            <w:vMerge w:val="restart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краевой опорный (межрегиональный)</w:t>
            </w:r>
          </w:p>
        </w:tc>
        <w:tc>
          <w:tcPr>
            <w:tcW w:w="1059" w:type="dxa"/>
            <w:vMerge w:val="restart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3"/>
                <w:lang w:eastAsia="ru-RU"/>
              </w:rPr>
            </w:pPr>
            <w:r w:rsidRPr="00951A4E">
              <w:rPr>
                <w:rFonts w:ascii="Times New Roman" w:hAnsi="Times New Roman"/>
                <w:spacing w:val="-3"/>
                <w:lang w:eastAsia="ru-RU"/>
              </w:rPr>
              <w:t>межрайонный</w:t>
            </w:r>
          </w:p>
        </w:tc>
        <w:tc>
          <w:tcPr>
            <w:tcW w:w="850" w:type="dxa"/>
            <w:vMerge w:val="restart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районный</w:t>
            </w:r>
          </w:p>
        </w:tc>
        <w:tc>
          <w:tcPr>
            <w:tcW w:w="1290" w:type="dxa"/>
            <w:vMerge w:val="restart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951A4E">
              <w:rPr>
                <w:rFonts w:ascii="Times New Roman" w:hAnsi="Times New Roman"/>
                <w:spacing w:val="-4"/>
                <w:lang w:eastAsia="ru-RU"/>
              </w:rPr>
              <w:t xml:space="preserve">городской, сельский, </w:t>
            </w:r>
            <w:proofErr w:type="spellStart"/>
            <w:r w:rsidRPr="00951A4E">
              <w:rPr>
                <w:rFonts w:ascii="Times New Roman" w:hAnsi="Times New Roman"/>
                <w:spacing w:val="-4"/>
                <w:lang w:eastAsia="ru-RU"/>
              </w:rPr>
              <w:t>подцентр</w:t>
            </w:r>
            <w:proofErr w:type="spellEnd"/>
          </w:p>
        </w:tc>
        <w:tc>
          <w:tcPr>
            <w:tcW w:w="1740" w:type="dxa"/>
            <w:gridSpan w:val="4"/>
            <w:vMerge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val="382"/>
          <w:tblHeader/>
          <w:jc w:val="center"/>
        </w:trPr>
        <w:tc>
          <w:tcPr>
            <w:tcW w:w="3103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vMerge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90" w:type="dxa"/>
            <w:vMerge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3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90" w:type="dxa"/>
            <w:vMerge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Никольское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Анавгайское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Эссовское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Корякское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  <w:r w:rsidRPr="00951A4E">
              <w:rPr>
                <w:rFonts w:ascii="Times New Roman" w:hAnsi="Times New Roman"/>
                <w:b/>
                <w:bCs/>
                <w:spacing w:val="-2"/>
                <w:lang w:eastAsia="ru-RU"/>
              </w:rPr>
              <w:t>**</w:t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Начикинское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  <w:r w:rsidRPr="00951A4E">
              <w:rPr>
                <w:rFonts w:ascii="Times New Roman" w:hAnsi="Times New Roman"/>
                <w:b/>
                <w:bCs/>
                <w:spacing w:val="-2"/>
                <w:lang w:eastAsia="ru-RU"/>
              </w:rPr>
              <w:t>**</w:t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Новоавачинское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Новолесновское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Николаевское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Паратунское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  <w:r w:rsidRPr="00951A4E">
              <w:rPr>
                <w:rFonts w:ascii="Times New Roman" w:hAnsi="Times New Roman"/>
                <w:b/>
                <w:bCs/>
                <w:spacing w:val="-2"/>
                <w:lang w:eastAsia="ru-RU"/>
              </w:rPr>
              <w:t>**</w:t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Пионерское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Раздольненское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Атласовское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  <w:r w:rsidRPr="00951A4E">
              <w:rPr>
                <w:rFonts w:ascii="Times New Roman" w:hAnsi="Times New Roman"/>
                <w:b/>
                <w:bCs/>
                <w:spacing w:val="-2"/>
                <w:lang w:eastAsia="ru-RU"/>
              </w:rPr>
              <w:t>**</w:t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Мильковское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Ичинское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Крутогоровское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Соболевское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Устьевое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Апачинское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Запорожское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Кавалерское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Усть-Большерецкое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Козыревское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Ключевское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>-Камчатское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lastRenderedPageBreak/>
              <w:t>Село Ивашка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Ильпырское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Карага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Кострома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Тымлат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Апука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Ачайваям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Вывенка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Средние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Пахачи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Тиличики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Пахачи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Хаилино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Аянка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Каменское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Манилы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Слаутное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Таловка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Воямполка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Ковран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Лесная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Седанка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Село Тигиль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bCs/>
                <w:spacing w:val="-2"/>
                <w:lang w:eastAsia="ru-RU"/>
              </w:rPr>
              <w:t>Село Усть-Хайрюзово</w:t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Село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Хайрюзово</w:t>
            </w:r>
            <w:proofErr w:type="spellEnd"/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3F7D83" w:rsidRPr="00951A4E" w:rsidRDefault="003F7D83" w:rsidP="004B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3F7D83" w:rsidRPr="00951A4E" w:rsidRDefault="003F7D83" w:rsidP="004B31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F7D83" w:rsidRPr="00951A4E" w:rsidRDefault="003F7D83" w:rsidP="003F7D83">
      <w:pPr>
        <w:widowControl w:val="0"/>
        <w:spacing w:before="120" w:after="0" w:line="264" w:lineRule="auto"/>
        <w:ind w:firstLine="709"/>
        <w:jc w:val="both"/>
        <w:rPr>
          <w:rFonts w:ascii="Times New Roman" w:hAnsi="Times New Roman"/>
          <w:lang w:eastAsia="ru-RU"/>
        </w:rPr>
      </w:pPr>
      <w:r w:rsidRPr="00951A4E">
        <w:rPr>
          <w:rFonts w:ascii="Times New Roman" w:hAnsi="Times New Roman"/>
          <w:lang w:eastAsia="ru-RU"/>
        </w:rPr>
        <w:t xml:space="preserve">* Статус муниципальных образований приведен в соответствии с Законами Камчатской области от 22.10.2004 № 224, от 22.10.2004 № 227, от 17.12.2004 № 236, 17.12.2004 № 238, 17.12.2004 № 243, от 29.12.2004 № 255, от 25.02.2005 №295, Законом Корякского автономного округа от 02.12.2004 № 365-оз. </w:t>
      </w:r>
    </w:p>
    <w:p w:rsidR="003F7D83" w:rsidRPr="00951A4E" w:rsidRDefault="003F7D83" w:rsidP="003F7D83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lang w:eastAsia="ru-RU"/>
        </w:rPr>
      </w:pPr>
      <w:r w:rsidRPr="00951A4E">
        <w:rPr>
          <w:rFonts w:ascii="Times New Roman" w:hAnsi="Times New Roman"/>
          <w:lang w:eastAsia="ru-RU"/>
        </w:rPr>
        <w:t>** Знаком «</w:t>
      </w:r>
      <w:r w:rsidRPr="00951A4E">
        <w:rPr>
          <w:rFonts w:ascii="Times New Roman" w:hAnsi="Times New Roman"/>
          <w:lang w:eastAsia="ru-RU"/>
        </w:rPr>
        <w:sym w:font="Wingdings 2" w:char="F0C9"/>
      </w:r>
      <w:r w:rsidRPr="00951A4E">
        <w:rPr>
          <w:rFonts w:ascii="Times New Roman" w:hAnsi="Times New Roman"/>
          <w:b/>
          <w:bCs/>
          <w:spacing w:val="-2"/>
          <w:lang w:eastAsia="ru-RU"/>
        </w:rPr>
        <w:t>**</w:t>
      </w:r>
      <w:r w:rsidRPr="00951A4E">
        <w:rPr>
          <w:rFonts w:ascii="Times New Roman" w:hAnsi="Times New Roman"/>
          <w:lang w:eastAsia="ru-RU"/>
        </w:rPr>
        <w:t xml:space="preserve">» обозначены поселения, являющиеся </w:t>
      </w:r>
      <w:proofErr w:type="spellStart"/>
      <w:r w:rsidRPr="00951A4E">
        <w:rPr>
          <w:rFonts w:ascii="Times New Roman" w:hAnsi="Times New Roman"/>
          <w:lang w:eastAsia="ru-RU"/>
        </w:rPr>
        <w:t>подцентрами</w:t>
      </w:r>
      <w:proofErr w:type="spellEnd"/>
      <w:r w:rsidRPr="00951A4E">
        <w:rPr>
          <w:rFonts w:ascii="Times New Roman" w:hAnsi="Times New Roman"/>
          <w:lang w:eastAsia="ru-RU"/>
        </w:rPr>
        <w:t xml:space="preserve"> системы обслуживания.</w:t>
      </w: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Arial" w:hAnsi="Arial" w:cs="Arial"/>
          <w:lang w:eastAsia="ru-RU"/>
        </w:rPr>
        <w:br w:type="page"/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Таблица 7</w:t>
      </w: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Структура и типология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 xml:space="preserve">общественных центров по видам обслуживания и объектов общественно-деловой зоны </w:t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09"/>
        <w:gridCol w:w="4147"/>
        <w:gridCol w:w="2609"/>
        <w:gridCol w:w="2252"/>
      </w:tblGrid>
      <w:tr w:rsidR="003F7D83" w:rsidRPr="00951A4E" w:rsidTr="004B3145">
        <w:trPr>
          <w:trHeight w:val="312"/>
          <w:jc w:val="center"/>
        </w:trPr>
        <w:tc>
          <w:tcPr>
            <w:tcW w:w="1951" w:type="dxa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 xml:space="preserve">Объекты по </w:t>
            </w:r>
          </w:p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направлениям</w:t>
            </w:r>
          </w:p>
        </w:tc>
        <w:tc>
          <w:tcPr>
            <w:tcW w:w="12617" w:type="dxa"/>
            <w:gridSpan w:val="4"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Общественные центры по видам обслуживания и объекты общественно-деловой зоны</w:t>
            </w:r>
          </w:p>
        </w:tc>
      </w:tr>
      <w:tr w:rsidR="003F7D83" w:rsidRPr="00951A4E" w:rsidTr="004B3145">
        <w:trPr>
          <w:trHeight w:val="300"/>
          <w:jc w:val="center"/>
        </w:trPr>
        <w:tc>
          <w:tcPr>
            <w:tcW w:w="1951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09" w:type="dxa"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эпизодического обслуживания</w:t>
            </w:r>
          </w:p>
        </w:tc>
        <w:tc>
          <w:tcPr>
            <w:tcW w:w="6756" w:type="dxa"/>
            <w:gridSpan w:val="2"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периодического обслуживания</w:t>
            </w:r>
          </w:p>
        </w:tc>
        <w:tc>
          <w:tcPr>
            <w:tcW w:w="2252" w:type="dxa"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повседневного обслуживания </w:t>
            </w:r>
          </w:p>
        </w:tc>
      </w:tr>
      <w:tr w:rsidR="003F7D83" w:rsidRPr="00951A4E" w:rsidTr="004B3145">
        <w:trPr>
          <w:trHeight w:val="370"/>
          <w:jc w:val="center"/>
        </w:trPr>
        <w:tc>
          <w:tcPr>
            <w:tcW w:w="1951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09" w:type="dxa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Краевой опорный центр </w:t>
            </w:r>
          </w:p>
          <w:p w:rsidR="003F7D83" w:rsidRPr="00951A4E" w:rsidRDefault="003F7D83" w:rsidP="004B314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(г. Петропавловск-Камчатский), межрайонные центры</w:t>
            </w:r>
          </w:p>
        </w:tc>
        <w:tc>
          <w:tcPr>
            <w:tcW w:w="6756" w:type="dxa"/>
            <w:gridSpan w:val="2"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районный центр,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подцентр</w:t>
            </w:r>
            <w:proofErr w:type="spellEnd"/>
          </w:p>
        </w:tc>
        <w:tc>
          <w:tcPr>
            <w:tcW w:w="2252" w:type="dxa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центр сельского поселения, среднего сельского населенного пункта</w:t>
            </w:r>
          </w:p>
        </w:tc>
      </w:tr>
      <w:tr w:rsidR="003F7D83" w:rsidRPr="00951A4E" w:rsidTr="004B3145">
        <w:trPr>
          <w:trHeight w:val="507"/>
          <w:jc w:val="center"/>
        </w:trPr>
        <w:tc>
          <w:tcPr>
            <w:tcW w:w="1951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09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47" w:type="dxa"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административный центр муниципального района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центр крупного </w:t>
            </w:r>
          </w:p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сельского поселения</w:t>
            </w:r>
          </w:p>
        </w:tc>
        <w:tc>
          <w:tcPr>
            <w:tcW w:w="2252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F7D83" w:rsidRPr="00951A4E" w:rsidTr="004B314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Объекты административно-делового и хозяйственного назначения</w:t>
            </w:r>
          </w:p>
        </w:tc>
        <w:tc>
          <w:tcPr>
            <w:tcW w:w="3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Административно-управленческие комплексы, деловые и банковские структуры, структуры связи, юстиции, управления внутренних дел, научно-исследовательские, проектные и конструкторские институты, жилищно-коммунальные организации и др.</w:t>
            </w:r>
          </w:p>
        </w:tc>
        <w:tc>
          <w:tcPr>
            <w:tcW w:w="4147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Административно-управленческие организации, банки, конторы, офисы, отделения связи и полиции, суд, прокуратура, юридические и нотариальные конторы, проектные и конструкторские бюро, жилищно-коммунальные службы и др.</w:t>
            </w:r>
          </w:p>
        </w:tc>
        <w:tc>
          <w:tcPr>
            <w:tcW w:w="2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Административно-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хозяй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>-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ственная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служба, отделения связи, милиции, банков, юридические и нотариальные конторы, ремонтно-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эксплуатацион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>-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ные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организации</w:t>
            </w:r>
          </w:p>
        </w:tc>
        <w:tc>
          <w:tcPr>
            <w:tcW w:w="2252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spacing w:val="-2"/>
                <w:lang w:eastAsia="ru-RU"/>
              </w:rPr>
              <w:t>Административно-хо-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зяйственное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здание, отделение связи, банка, жилищно-комму-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нальные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организации, опорный пункт охраны порядка</w:t>
            </w:r>
          </w:p>
        </w:tc>
      </w:tr>
      <w:tr w:rsidR="003F7D83" w:rsidRPr="00951A4E" w:rsidTr="004B314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Объекты образования</w:t>
            </w:r>
          </w:p>
        </w:tc>
        <w:tc>
          <w:tcPr>
            <w:tcW w:w="3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Организации высшего и среднего профессионального образования, центры переподготовки кадров, дома детского творчества, школы: искусств, музыкальные, художественные, ресурсные центры базового профессионального образования</w:t>
            </w:r>
          </w:p>
        </w:tc>
        <w:tc>
          <w:tcPr>
            <w:tcW w:w="4147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Специализированные дошкольные и общеобразовательные </w:t>
            </w:r>
            <w:r w:rsidRPr="00951A4E">
              <w:rPr>
                <w:rFonts w:ascii="Times New Roman" w:hAnsi="Times New Roman"/>
                <w:lang w:eastAsia="ru-RU"/>
              </w:rPr>
              <w:t>организации</w:t>
            </w:r>
            <w:r w:rsidRPr="00951A4E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951A4E">
              <w:rPr>
                <w:rFonts w:ascii="Times New Roman" w:hAnsi="Times New Roman"/>
                <w:lang w:eastAsia="ru-RU"/>
              </w:rPr>
              <w:t>организации</w:t>
            </w:r>
            <w:r w:rsidRPr="00951A4E">
              <w:rPr>
                <w:rFonts w:ascii="Times New Roman" w:hAnsi="Times New Roman"/>
                <w:bCs/>
                <w:lang w:eastAsia="ru-RU"/>
              </w:rPr>
              <w:t xml:space="preserve"> среднего профессионального образования, центры, дома детского творчества, школы: музыкальные, художественные, хореографические и др., станции: технические, туристско-крае-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ведческие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>, эколого-биологические и др.</w:t>
            </w:r>
          </w:p>
        </w:tc>
        <w:tc>
          <w:tcPr>
            <w:tcW w:w="2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Дошкольные и общеобразовательные </w:t>
            </w:r>
            <w:r w:rsidRPr="00951A4E">
              <w:rPr>
                <w:rFonts w:ascii="Times New Roman" w:hAnsi="Times New Roman"/>
                <w:lang w:eastAsia="ru-RU"/>
              </w:rPr>
              <w:t>организации</w:t>
            </w:r>
            <w:r w:rsidRPr="00951A4E">
              <w:rPr>
                <w:rFonts w:ascii="Times New Roman" w:hAnsi="Times New Roman"/>
                <w:bCs/>
                <w:lang w:eastAsia="ru-RU"/>
              </w:rPr>
              <w:t>, детские школы искусств и творчества и др.</w:t>
            </w:r>
          </w:p>
        </w:tc>
        <w:tc>
          <w:tcPr>
            <w:tcW w:w="2252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Дошкольные и общеобразовательные </w:t>
            </w:r>
            <w:r w:rsidRPr="00951A4E">
              <w:rPr>
                <w:rFonts w:ascii="Times New Roman" w:hAnsi="Times New Roman"/>
                <w:lang w:eastAsia="ru-RU"/>
              </w:rPr>
              <w:t>организации</w:t>
            </w:r>
            <w:r w:rsidRPr="00951A4E">
              <w:rPr>
                <w:rFonts w:ascii="Times New Roman" w:hAnsi="Times New Roman"/>
                <w:bCs/>
                <w:lang w:eastAsia="ru-RU"/>
              </w:rPr>
              <w:t>, детские школы творчества</w:t>
            </w:r>
          </w:p>
        </w:tc>
      </w:tr>
      <w:tr w:rsidR="003F7D83" w:rsidRPr="00951A4E" w:rsidTr="004B314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Объекты культуры и искусства</w:t>
            </w:r>
          </w:p>
        </w:tc>
        <w:tc>
          <w:tcPr>
            <w:tcW w:w="3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Музейно-выставочные центры, театры и театральные студии, </w:t>
            </w:r>
            <w:r w:rsidRPr="00951A4E">
              <w:rPr>
                <w:rFonts w:ascii="Times New Roman" w:hAnsi="Times New Roman"/>
                <w:bCs/>
                <w:spacing w:val="-2"/>
                <w:lang w:eastAsia="ru-RU"/>
              </w:rPr>
              <w:t>филармонии, многофункциональные куль-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турно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-зрелищные </w:t>
            </w:r>
            <w:r w:rsidRPr="00951A4E">
              <w:rPr>
                <w:rFonts w:ascii="Times New Roman" w:hAnsi="Times New Roman"/>
                <w:bCs/>
                <w:spacing w:val="-2"/>
                <w:lang w:eastAsia="ru-RU"/>
              </w:rPr>
              <w:t>центры, концертные залы, цирк, специализи</w:t>
            </w:r>
            <w:r w:rsidRPr="00951A4E">
              <w:rPr>
                <w:rFonts w:ascii="Times New Roman" w:hAnsi="Times New Roman"/>
                <w:bCs/>
                <w:lang w:eastAsia="ru-RU"/>
              </w:rPr>
              <w:t>рованные и ведомственные библиотеки, картинные галереи, зоопарк</w:t>
            </w:r>
          </w:p>
        </w:tc>
        <w:tc>
          <w:tcPr>
            <w:tcW w:w="4147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Центры искусств, эстетического воспитания, многопрофильные центры, объекты клубного типа, кинотеатры, музейно-выставочные залы, районные библиотеки, залы аттракционов</w:t>
            </w:r>
          </w:p>
        </w:tc>
        <w:tc>
          <w:tcPr>
            <w:tcW w:w="2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Объекты клубного типа, клубы по интересам, досуговые центры,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библитеки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для взрослых и детей</w:t>
            </w:r>
          </w:p>
        </w:tc>
        <w:tc>
          <w:tcPr>
            <w:tcW w:w="2252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Объекты клубного типа с киноустановками, филиалы библиотек для, взрослых и детей</w:t>
            </w:r>
          </w:p>
        </w:tc>
      </w:tr>
    </w:tbl>
    <w:p w:rsidR="003F7D83" w:rsidRPr="00951A4E" w:rsidRDefault="003F7D83" w:rsidP="003F7D83">
      <w:pPr>
        <w:spacing w:after="0"/>
        <w:rPr>
          <w:sz w:val="2"/>
          <w:szCs w:val="2"/>
        </w:rPr>
      </w:pPr>
      <w:r w:rsidRPr="00951A4E">
        <w:br w:type="page"/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09"/>
        <w:gridCol w:w="4147"/>
        <w:gridCol w:w="2609"/>
        <w:gridCol w:w="2252"/>
      </w:tblGrid>
      <w:tr w:rsidR="003F7D83" w:rsidRPr="00951A4E" w:rsidTr="004B3145">
        <w:trPr>
          <w:trHeight w:val="312"/>
          <w:jc w:val="center"/>
        </w:trPr>
        <w:tc>
          <w:tcPr>
            <w:tcW w:w="1951" w:type="dxa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Объекты по </w:t>
            </w:r>
          </w:p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направлениям</w:t>
            </w:r>
          </w:p>
        </w:tc>
        <w:tc>
          <w:tcPr>
            <w:tcW w:w="12617" w:type="dxa"/>
            <w:gridSpan w:val="4"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Общественные центры по видам обслуживания и объекты общественно-деловой зоны</w:t>
            </w:r>
          </w:p>
        </w:tc>
      </w:tr>
      <w:tr w:rsidR="003F7D83" w:rsidRPr="00951A4E" w:rsidTr="004B3145">
        <w:trPr>
          <w:trHeight w:val="300"/>
          <w:jc w:val="center"/>
        </w:trPr>
        <w:tc>
          <w:tcPr>
            <w:tcW w:w="1951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09" w:type="dxa"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эпизодического обслуживания</w:t>
            </w:r>
          </w:p>
        </w:tc>
        <w:tc>
          <w:tcPr>
            <w:tcW w:w="6756" w:type="dxa"/>
            <w:gridSpan w:val="2"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периодического обслуживания</w:t>
            </w:r>
          </w:p>
        </w:tc>
        <w:tc>
          <w:tcPr>
            <w:tcW w:w="2252" w:type="dxa"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повседневного обслуживания </w:t>
            </w:r>
          </w:p>
        </w:tc>
      </w:tr>
      <w:tr w:rsidR="003F7D83" w:rsidRPr="00951A4E" w:rsidTr="004B3145">
        <w:trPr>
          <w:trHeight w:val="370"/>
          <w:jc w:val="center"/>
        </w:trPr>
        <w:tc>
          <w:tcPr>
            <w:tcW w:w="1951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09" w:type="dxa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Краевой опорный центр </w:t>
            </w:r>
          </w:p>
          <w:p w:rsidR="003F7D83" w:rsidRPr="00951A4E" w:rsidRDefault="003F7D83" w:rsidP="004B314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(г. Петропавловск-Камчатский), межрайонные центры</w:t>
            </w:r>
          </w:p>
        </w:tc>
        <w:tc>
          <w:tcPr>
            <w:tcW w:w="6756" w:type="dxa"/>
            <w:gridSpan w:val="2"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районный центр, 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подцентр</w:t>
            </w:r>
            <w:proofErr w:type="spellEnd"/>
          </w:p>
        </w:tc>
        <w:tc>
          <w:tcPr>
            <w:tcW w:w="2252" w:type="dxa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центр сельского поселения, среднего сельского населенного пункта</w:t>
            </w:r>
          </w:p>
        </w:tc>
      </w:tr>
      <w:tr w:rsidR="003F7D83" w:rsidRPr="00951A4E" w:rsidTr="004B3145">
        <w:trPr>
          <w:trHeight w:val="507"/>
          <w:jc w:val="center"/>
        </w:trPr>
        <w:tc>
          <w:tcPr>
            <w:tcW w:w="1951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09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47" w:type="dxa"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административный центр муниципального района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центр крупного </w:t>
            </w:r>
          </w:p>
          <w:p w:rsidR="003F7D83" w:rsidRPr="00951A4E" w:rsidRDefault="003F7D83" w:rsidP="004B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сельского поселения</w:t>
            </w:r>
          </w:p>
        </w:tc>
        <w:tc>
          <w:tcPr>
            <w:tcW w:w="2252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F7D83" w:rsidRPr="00951A4E" w:rsidTr="004B314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Объекты здравоохранения и социального обеспечения</w:t>
            </w:r>
          </w:p>
        </w:tc>
        <w:tc>
          <w:tcPr>
            <w:tcW w:w="3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Краевые и межрайонные многопрофильные больницы и диспансеры, клинические реабилитационные и консультативно-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диагности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>-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ческие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 xml:space="preserve"> центры, специализированные базовые поликлиники, дома-интернаты разного профиля</w:t>
            </w:r>
          </w:p>
        </w:tc>
        <w:tc>
          <w:tcPr>
            <w:tcW w:w="4147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Центральные районные больницы, многопрофильные и инфекционные больницы, родильные дома, поликлиники для взрослых и детей, стоматологические поликлиники, диспансеры, подстанции скорой помощи, аптеки, центр социальной помощи семье и детям, реабилитационные центры</w:t>
            </w:r>
          </w:p>
        </w:tc>
        <w:tc>
          <w:tcPr>
            <w:tcW w:w="2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Участковая больница, поликлиника, выдвижной пункт скорой медицинской помощи, врачебная амбулатория, аптека</w:t>
            </w:r>
          </w:p>
        </w:tc>
        <w:tc>
          <w:tcPr>
            <w:tcW w:w="2252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Врачебная амбулатория, фельдшерско-акушерский пункт, аптека</w:t>
            </w:r>
          </w:p>
        </w:tc>
      </w:tr>
      <w:tr w:rsidR="003F7D83" w:rsidRPr="00951A4E" w:rsidTr="004B314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Объекты физической культуры и массового спорта</w:t>
            </w:r>
          </w:p>
        </w:tc>
        <w:tc>
          <w:tcPr>
            <w:tcW w:w="3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Спортивные комплексы открытые и закрытые, бассейны, детская спортивная школа олимпийского резерва, специализированные спортивные сооружения</w:t>
            </w:r>
          </w:p>
        </w:tc>
        <w:tc>
          <w:tcPr>
            <w:tcW w:w="4147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Спортивные центры (открытые и закрытые), спортзалы, бассейны, детские спортивные школы, теннисные корты</w:t>
            </w:r>
          </w:p>
        </w:tc>
        <w:tc>
          <w:tcPr>
            <w:tcW w:w="2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Стадионы, спортзалы, бассейны, детские спортивные школы</w:t>
            </w:r>
          </w:p>
        </w:tc>
        <w:tc>
          <w:tcPr>
            <w:tcW w:w="2252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Спортивная площадка, спортзал с бассейном совмещенный со школьным</w:t>
            </w:r>
          </w:p>
        </w:tc>
      </w:tr>
      <w:tr w:rsidR="003F7D83" w:rsidRPr="00951A4E" w:rsidTr="004B314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Объекты торговли и общественного питания</w:t>
            </w:r>
          </w:p>
        </w:tc>
        <w:tc>
          <w:tcPr>
            <w:tcW w:w="3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Торговые комплексы, оптовые и розничные рынки, ярмарки, объекты общественного питания (рестораны, бары, кафе и др.)</w:t>
            </w:r>
          </w:p>
        </w:tc>
        <w:tc>
          <w:tcPr>
            <w:tcW w:w="4147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Торговые центры, объекты торговли, мелкооптовые и розничные рынки и базы, ярмарки, объекты общественного питания</w:t>
            </w:r>
          </w:p>
        </w:tc>
        <w:tc>
          <w:tcPr>
            <w:tcW w:w="2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Объекты розничной торговли продовольственными и непродовольственными товарами, объекты общественного питания</w:t>
            </w:r>
          </w:p>
        </w:tc>
        <w:tc>
          <w:tcPr>
            <w:tcW w:w="2252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Объекты розничной торговли продовольственными и непродовольственными товарами повседневного спроса, объекты общественного питания</w:t>
            </w:r>
          </w:p>
        </w:tc>
      </w:tr>
      <w:tr w:rsidR="003F7D83" w:rsidRPr="00951A4E" w:rsidTr="004B314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Объекты бытового и коммунального обслуживания</w:t>
            </w:r>
          </w:p>
        </w:tc>
        <w:tc>
          <w:tcPr>
            <w:tcW w:w="3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Гостиницы высшей категории, фабрики-прачечные, фабрики централизованного выполнения заказов, дома быта, банно-оздорови-тельные комплексы, аквапарки, общественные туалеты</w:t>
            </w:r>
          </w:p>
        </w:tc>
        <w:tc>
          <w:tcPr>
            <w:tcW w:w="4147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Специализированные объекты бытового обслуживания, фабрики прачечные-</w:t>
            </w:r>
            <w:proofErr w:type="spellStart"/>
            <w:r w:rsidRPr="00951A4E">
              <w:rPr>
                <w:rFonts w:ascii="Times New Roman" w:hAnsi="Times New Roman"/>
                <w:bCs/>
                <w:lang w:eastAsia="ru-RU"/>
              </w:rPr>
              <w:t>хим</w:t>
            </w:r>
            <w:proofErr w:type="spellEnd"/>
            <w:r w:rsidRPr="00951A4E">
              <w:rPr>
                <w:rFonts w:ascii="Times New Roman" w:hAnsi="Times New Roman"/>
                <w:bCs/>
                <w:lang w:eastAsia="ru-RU"/>
              </w:rPr>
              <w:t>-чистки, прачечные-химчистки самообслуживания, пожарные депо, банно-оздоровительные комплексы, гостиницы, общественные туалеты</w:t>
            </w:r>
          </w:p>
        </w:tc>
        <w:tc>
          <w:tcPr>
            <w:tcW w:w="2609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Объекты бытового обслуживания, прачечные-химчистки самообслуживания, бани, общественные туалеты</w:t>
            </w:r>
          </w:p>
        </w:tc>
        <w:tc>
          <w:tcPr>
            <w:tcW w:w="2252" w:type="dxa"/>
          </w:tcPr>
          <w:p w:rsidR="003F7D83" w:rsidRPr="00951A4E" w:rsidRDefault="003F7D83" w:rsidP="004B3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Объекты бытового обслуживания, бани</w:t>
            </w:r>
          </w:p>
        </w:tc>
      </w:tr>
    </w:tbl>
    <w:p w:rsidR="003F7D83" w:rsidRPr="00951A4E" w:rsidRDefault="003F7D83" w:rsidP="003F7D83">
      <w:pPr>
        <w:widowControl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Таблица 8</w:t>
      </w: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b/>
          <w:sz w:val="24"/>
          <w:szCs w:val="24"/>
          <w:lang w:eastAsia="ru-RU"/>
        </w:rPr>
        <w:t>Историко-культурный потенциал сельских поселений Камчатского края</w:t>
      </w: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812"/>
        <w:gridCol w:w="681"/>
        <w:gridCol w:w="993"/>
        <w:gridCol w:w="811"/>
        <w:gridCol w:w="812"/>
        <w:gridCol w:w="671"/>
        <w:gridCol w:w="992"/>
        <w:gridCol w:w="811"/>
        <w:gridCol w:w="812"/>
        <w:gridCol w:w="665"/>
        <w:gridCol w:w="992"/>
        <w:gridCol w:w="811"/>
        <w:gridCol w:w="812"/>
        <w:gridCol w:w="1526"/>
      </w:tblGrid>
      <w:tr w:rsidR="003F7D83" w:rsidRPr="00951A4E" w:rsidTr="004B3145">
        <w:trPr>
          <w:trHeight w:val="340"/>
          <w:jc w:val="center"/>
        </w:trPr>
        <w:tc>
          <w:tcPr>
            <w:tcW w:w="456" w:type="dxa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812" w:type="dxa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муниципального </w:t>
            </w:r>
          </w:p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образования</w:t>
            </w:r>
          </w:p>
        </w:tc>
        <w:tc>
          <w:tcPr>
            <w:tcW w:w="9863" w:type="dxa"/>
            <w:gridSpan w:val="12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Памятники истории и культуры, в том числе:</w:t>
            </w:r>
          </w:p>
        </w:tc>
        <w:tc>
          <w:tcPr>
            <w:tcW w:w="1526" w:type="dxa"/>
            <w:vMerge w:val="restart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Исторические</w:t>
            </w:r>
          </w:p>
          <w:p w:rsidR="003F7D83" w:rsidRPr="00951A4E" w:rsidRDefault="003F7D83" w:rsidP="004B31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поселения</w:t>
            </w:r>
          </w:p>
        </w:tc>
      </w:tr>
      <w:tr w:rsidR="003F7D83" w:rsidRPr="00951A4E" w:rsidTr="004B3145">
        <w:trPr>
          <w:trHeight w:val="340"/>
          <w:jc w:val="center"/>
        </w:trPr>
        <w:tc>
          <w:tcPr>
            <w:tcW w:w="456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2" w:type="dxa"/>
            <w:vMerge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7" w:type="dxa"/>
            <w:gridSpan w:val="4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федерального значения</w:t>
            </w:r>
          </w:p>
        </w:tc>
        <w:tc>
          <w:tcPr>
            <w:tcW w:w="3286" w:type="dxa"/>
            <w:gridSpan w:val="4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регионального значения</w:t>
            </w:r>
          </w:p>
        </w:tc>
        <w:tc>
          <w:tcPr>
            <w:tcW w:w="3280" w:type="dxa"/>
            <w:gridSpan w:val="4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1526" w:type="dxa"/>
            <w:vMerge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cantSplit/>
          <w:trHeight w:val="676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исто-</w:t>
            </w:r>
            <w:proofErr w:type="spellStart"/>
            <w:r w:rsidRPr="00951A4E">
              <w:rPr>
                <w:rFonts w:ascii="Times New Roman" w:hAnsi="Times New Roman"/>
                <w:lang w:eastAsia="ru-RU"/>
              </w:rPr>
              <w:t>рии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архитектуры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монументального искусства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археологии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исто-</w:t>
            </w:r>
            <w:proofErr w:type="spellStart"/>
            <w:r w:rsidRPr="00951A4E">
              <w:rPr>
                <w:rFonts w:ascii="Times New Roman" w:hAnsi="Times New Roman"/>
                <w:lang w:eastAsia="ru-RU"/>
              </w:rPr>
              <w:t>рии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архитектуры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искусства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археологии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исто-</w:t>
            </w:r>
            <w:proofErr w:type="spellStart"/>
            <w:r w:rsidRPr="00951A4E">
              <w:rPr>
                <w:rFonts w:ascii="Times New Roman" w:hAnsi="Times New Roman"/>
                <w:lang w:eastAsia="ru-RU"/>
              </w:rPr>
              <w:t>рии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архитектуры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искусства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археологии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11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56" w:type="dxa"/>
            <w:tcBorders>
              <w:bottom w:val="nil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12" w:type="dxa"/>
            <w:tcBorders>
              <w:bottom w:val="nil"/>
            </w:tcBorders>
            <w:vAlign w:val="center"/>
          </w:tcPr>
          <w:p w:rsidR="003F7D83" w:rsidRPr="00951A4E" w:rsidRDefault="003F7D83" w:rsidP="004B314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Алеутский район</w:t>
            </w:r>
          </w:p>
        </w:tc>
        <w:tc>
          <w:tcPr>
            <w:tcW w:w="681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1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5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56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12" w:type="dxa"/>
            <w:vAlign w:val="center"/>
          </w:tcPr>
          <w:p w:rsidR="003F7D83" w:rsidRPr="00951A4E" w:rsidRDefault="003F7D83" w:rsidP="004B3145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lang w:eastAsia="ru-RU"/>
              </w:rPr>
              <w:t>Быстринский</w:t>
            </w:r>
            <w:proofErr w:type="spellEnd"/>
            <w:r w:rsidRPr="00951A4E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811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26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56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12" w:type="dxa"/>
            <w:vAlign w:val="center"/>
          </w:tcPr>
          <w:p w:rsidR="003F7D83" w:rsidRPr="00951A4E" w:rsidRDefault="003F7D83" w:rsidP="004B3145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lang w:eastAsia="ru-RU"/>
              </w:rPr>
              <w:t>Елизовский</w:t>
            </w:r>
            <w:proofErr w:type="spellEnd"/>
            <w:r w:rsidRPr="00951A4E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1" w:type="dxa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56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2" w:type="dxa"/>
            <w:vAlign w:val="center"/>
          </w:tcPr>
          <w:p w:rsidR="003F7D83" w:rsidRPr="00951A4E" w:rsidRDefault="003F7D83" w:rsidP="004B3145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lang w:eastAsia="ru-RU"/>
              </w:rPr>
              <w:t>Карагинский</w:t>
            </w:r>
            <w:proofErr w:type="spellEnd"/>
            <w:r w:rsidRPr="00951A4E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1" w:type="dxa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56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12" w:type="dxa"/>
            <w:vAlign w:val="center"/>
          </w:tcPr>
          <w:p w:rsidR="003F7D83" w:rsidRPr="00951A4E" w:rsidRDefault="003F7D83" w:rsidP="004B3145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lang w:eastAsia="ru-RU"/>
              </w:rPr>
              <w:t>Мильковский</w:t>
            </w:r>
            <w:proofErr w:type="spellEnd"/>
            <w:r w:rsidRPr="00951A4E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1" w:type="dxa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56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812" w:type="dxa"/>
            <w:vAlign w:val="center"/>
          </w:tcPr>
          <w:p w:rsidR="003F7D83" w:rsidRPr="00951A4E" w:rsidRDefault="003F7D83" w:rsidP="004B3145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lang w:eastAsia="ru-RU"/>
              </w:rPr>
              <w:t>Олюторский</w:t>
            </w:r>
            <w:proofErr w:type="spellEnd"/>
            <w:r w:rsidRPr="00951A4E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811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26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56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812" w:type="dxa"/>
            <w:vAlign w:val="center"/>
          </w:tcPr>
          <w:p w:rsidR="003F7D83" w:rsidRPr="00951A4E" w:rsidRDefault="003F7D83" w:rsidP="004B3145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lang w:eastAsia="ru-RU"/>
              </w:rPr>
              <w:t>Пенжинский</w:t>
            </w:r>
            <w:proofErr w:type="spellEnd"/>
            <w:r w:rsidRPr="00951A4E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811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26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56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12" w:type="dxa"/>
            <w:vAlign w:val="center"/>
          </w:tcPr>
          <w:p w:rsidR="003F7D83" w:rsidRPr="00951A4E" w:rsidRDefault="003F7D83" w:rsidP="004B314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Соболевский район</w:t>
            </w:r>
          </w:p>
        </w:tc>
        <w:tc>
          <w:tcPr>
            <w:tcW w:w="681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56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812" w:type="dxa"/>
            <w:vAlign w:val="center"/>
          </w:tcPr>
          <w:p w:rsidR="003F7D83" w:rsidRPr="00951A4E" w:rsidRDefault="003F7D83" w:rsidP="004B3145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lang w:eastAsia="ru-RU"/>
              </w:rPr>
              <w:t>Тигильский</w:t>
            </w:r>
            <w:proofErr w:type="spellEnd"/>
            <w:r w:rsidRPr="00951A4E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lang w:eastAsia="ru-RU"/>
              </w:rPr>
              <w:t>-Большерецкий район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3F7D83" w:rsidRPr="00951A4E" w:rsidRDefault="003F7D83" w:rsidP="004B31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F7D83" w:rsidRPr="00951A4E" w:rsidTr="004B3145">
        <w:trPr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951A4E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951A4E">
              <w:rPr>
                <w:rFonts w:ascii="Times New Roman" w:hAnsi="Times New Roman"/>
                <w:lang w:eastAsia="ru-RU"/>
              </w:rPr>
              <w:t>-Камчатский район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3F7D83" w:rsidRPr="00951A4E" w:rsidRDefault="003F7D83" w:rsidP="003F7D83">
      <w:pPr>
        <w:spacing w:before="120" w:after="0" w:line="288" w:lineRule="auto"/>
        <w:ind w:firstLine="709"/>
        <w:rPr>
          <w:rFonts w:ascii="Times New Roman" w:hAnsi="Times New Roman"/>
          <w:bCs/>
          <w:lang w:eastAsia="ru-RU"/>
        </w:rPr>
      </w:pPr>
      <w:r w:rsidRPr="00951A4E">
        <w:rPr>
          <w:rFonts w:ascii="Times New Roman" w:hAnsi="Times New Roman"/>
          <w:bCs/>
          <w:i/>
          <w:iCs/>
          <w:spacing w:val="40"/>
          <w:lang w:eastAsia="ru-RU"/>
        </w:rPr>
        <w:t>Примечание:</w:t>
      </w:r>
      <w:r w:rsidRPr="00951A4E">
        <w:rPr>
          <w:rFonts w:ascii="Times New Roman" w:hAnsi="Times New Roman"/>
          <w:bCs/>
          <w:lang w:eastAsia="ru-RU"/>
        </w:rPr>
        <w:t xml:space="preserve"> В таблице 9 приведены муниципальные районы, в составе которых расположены сельские поселения, имеющие памятники истории и культуры.</w:t>
      </w:r>
    </w:p>
    <w:p w:rsidR="003F7D83" w:rsidRPr="00951A4E" w:rsidRDefault="003F7D83" w:rsidP="003F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F7D83" w:rsidRPr="00951A4E" w:rsidRDefault="003F7D83" w:rsidP="003F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F7D83" w:rsidRPr="00951A4E" w:rsidRDefault="003F7D83" w:rsidP="003F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rPr>
          <w:rFonts w:ascii="Times New Roman" w:hAnsi="Times New Roman"/>
          <w:bCs/>
          <w:sz w:val="24"/>
          <w:szCs w:val="24"/>
          <w:lang w:eastAsia="ru-RU"/>
        </w:rPr>
        <w:sectPr w:rsidR="003F7D83" w:rsidRPr="00951A4E">
          <w:pgSz w:w="16838" w:h="11906" w:orient="landscape"/>
          <w:pgMar w:top="1134" w:right="1134" w:bottom="680" w:left="1134" w:header="709" w:footer="709" w:gutter="0"/>
          <w:cols w:space="720"/>
        </w:sectPr>
      </w:pPr>
    </w:p>
    <w:p w:rsidR="004B3145" w:rsidRDefault="003F7D83" w:rsidP="003F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A4E">
        <w:rPr>
          <w:rFonts w:ascii="Times New Roman" w:hAnsi="Times New Roman"/>
          <w:b/>
          <w:sz w:val="26"/>
          <w:szCs w:val="26"/>
        </w:rPr>
        <w:lastRenderedPageBreak/>
        <w:t>2. АНАЛИЗ ПРОГРАММЫ КОМПЛЕКСНОГО СОЦИАЛЬНО-ЭКОНОМИЧЕСКОГО РАЗВИТИЯ СЕЛЬСКОГО ПОСЕЛЕНИЯ</w:t>
      </w:r>
      <w:r w:rsidR="004B3145">
        <w:rPr>
          <w:rFonts w:ascii="Times New Roman" w:hAnsi="Times New Roman"/>
          <w:b/>
          <w:sz w:val="26"/>
          <w:szCs w:val="26"/>
        </w:rPr>
        <w:t xml:space="preserve"> </w:t>
      </w:r>
    </w:p>
    <w:p w:rsidR="003F7D83" w:rsidRPr="00951A4E" w:rsidRDefault="003F7D83" w:rsidP="003F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A4E">
        <w:rPr>
          <w:rFonts w:ascii="Times New Roman" w:hAnsi="Times New Roman"/>
          <w:b/>
          <w:sz w:val="26"/>
          <w:szCs w:val="26"/>
        </w:rPr>
        <w:t xml:space="preserve">В ЦЕЛЯХ ВЫЯВЛЕНИЯ ПОКАЗАТЕЛЕЙ, КОТОРЫЕ НЕОБХОДИМО УЧИТЫВАТЬ В МЕСТНЫХ НОРМАТИВАХ </w:t>
      </w:r>
    </w:p>
    <w:p w:rsidR="003F7D83" w:rsidRPr="00951A4E" w:rsidRDefault="003F7D83" w:rsidP="003F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</w:rPr>
        <w:t>ГРАДОСТРОИТЕЛЬНОГО ПРОЕКТИРОВАНИЯ</w:t>
      </w: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Местные нормативы градостроительного проектирования сельского поселения (далее – нормативы) разработаны для подготовки, согласования, утверждения и реализации генерального плана и документации по планировке территории сельского поселения с учетом перспективы его развития.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Нормативы направлены на устойчивое развитие территории сельского поселения путем обеспечения при осуществлении градостроительной деятельности безопасности и благоприятных условий жизнедеятельности населения,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поколений, а также инженерной защиты населения и территорий от опасных природных и техногенных процессов.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Формирование благоприятной среды жизнедеятельности населения обусловлено в нормативах за счет оптимизации функционального зонирования территории сельского поселения, в том числе жилой, общественно-деловой и производственной застройки, рациональной прокладки инженерных и транспортных коммуникаций, озеленения и улучшения состояния окружающей среды</w:t>
      </w:r>
      <w:r w:rsidRPr="00951A4E">
        <w:rPr>
          <w:rFonts w:ascii="Times New Roman" w:hAnsi="Times New Roman"/>
          <w:spacing w:val="-2"/>
          <w:sz w:val="26"/>
          <w:szCs w:val="26"/>
        </w:rPr>
        <w:t>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Нормативы обеспечивают социальную стабильность, соблюдение социальных прав и гарантий населения сельского поселения</w:t>
      </w:r>
      <w:r w:rsidR="004B3145">
        <w:rPr>
          <w:rFonts w:ascii="Times New Roman" w:hAnsi="Times New Roman"/>
          <w:sz w:val="26"/>
          <w:szCs w:val="26"/>
        </w:rPr>
        <w:t xml:space="preserve"> </w:t>
      </w:r>
      <w:r w:rsidRPr="00951A4E">
        <w:rPr>
          <w:rFonts w:ascii="Times New Roman" w:hAnsi="Times New Roman"/>
          <w:sz w:val="26"/>
          <w:szCs w:val="26"/>
        </w:rPr>
        <w:t>Камчатского края за счет использования социальных стандартов и норм, установленных Правительством Российской Федерации.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На уровне Российской Федерации был принят ряд стратегических документов, учитывающих интересы населения Камчатского края в части создания благоприятных условий жизнедеятельности в регионе на основе реализации приоритетных национальных проектов «Доступное и комфортное жилье – гражданам России», «Развитие агропромышленного комплекса», «Образование», «Здоровье» и федеральных целевых программ, а также стратегий и концепций развития на долгосрочную перспективу по различным направлениям, в том числе Концепция долгосрочного социально-экономического развития Российской Федерации на период до 2020 года, утвержденная </w:t>
      </w:r>
      <w:r w:rsidRPr="00951A4E">
        <w:rPr>
          <w:rFonts w:ascii="Times New Roman" w:hAnsi="Times New Roman"/>
          <w:sz w:val="26"/>
          <w:szCs w:val="26"/>
        </w:rPr>
        <w:lastRenderedPageBreak/>
        <w:t>Распоряжением Правительства Российской Федерации от 17 ноября 2008 года № 1662-р.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На основе Концепции долгосрочного социально-экономического развития Российской Федерации на период до 2020 года, а также корпоративных стратегий, концепций развития, федеральных целевых программ была разработана Стратегия социально-экономического развития Камчатского края на </w:t>
      </w:r>
      <w:r w:rsidRPr="00951A4E">
        <w:rPr>
          <w:rFonts w:ascii="Times New Roman" w:hAnsi="Times New Roman"/>
          <w:bCs/>
          <w:sz w:val="26"/>
          <w:szCs w:val="26"/>
        </w:rPr>
        <w:t>период до 2025 года</w:t>
      </w:r>
      <w:r w:rsidRPr="00951A4E">
        <w:rPr>
          <w:rFonts w:ascii="Times New Roman" w:hAnsi="Times New Roman"/>
          <w:sz w:val="26"/>
          <w:szCs w:val="26"/>
        </w:rPr>
        <w:t xml:space="preserve">, утвержденная Постановлением Правительства Камчатского края от </w:t>
      </w:r>
      <w:r w:rsidRPr="00951A4E">
        <w:rPr>
          <w:rFonts w:ascii="Times New Roman" w:hAnsi="Times New Roman"/>
          <w:bCs/>
          <w:sz w:val="26"/>
          <w:szCs w:val="26"/>
        </w:rPr>
        <w:t xml:space="preserve">27 июля 2010 года № 332-П </w:t>
      </w:r>
      <w:r w:rsidRPr="00951A4E">
        <w:rPr>
          <w:rFonts w:ascii="Times New Roman" w:hAnsi="Times New Roman"/>
          <w:sz w:val="26"/>
          <w:szCs w:val="26"/>
        </w:rPr>
        <w:t xml:space="preserve">(далее – Стратегия), которая предполагает </w:t>
      </w:r>
      <w:r w:rsidRPr="00951A4E">
        <w:rPr>
          <w:rFonts w:ascii="Times New Roman" w:hAnsi="Times New Roman"/>
          <w:b/>
          <w:sz w:val="26"/>
          <w:szCs w:val="26"/>
        </w:rPr>
        <w:t>целевой</w:t>
      </w:r>
      <w:r w:rsidRPr="00951A4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51A4E">
        <w:rPr>
          <w:rFonts w:ascii="Times New Roman" w:hAnsi="Times New Roman"/>
          <w:sz w:val="26"/>
          <w:szCs w:val="26"/>
        </w:rPr>
        <w:t>инновационно</w:t>
      </w:r>
      <w:proofErr w:type="spellEnd"/>
      <w:r w:rsidRPr="00951A4E">
        <w:rPr>
          <w:rFonts w:ascii="Times New Roman" w:hAnsi="Times New Roman"/>
          <w:sz w:val="26"/>
          <w:szCs w:val="26"/>
        </w:rPr>
        <w:t>-кластерный) сценарий социально-экономического развития.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Целевой (или оптимальный) сценарий ориентирован на </w:t>
      </w:r>
      <w:proofErr w:type="spellStart"/>
      <w:r w:rsidRPr="00951A4E">
        <w:rPr>
          <w:rFonts w:ascii="Times New Roman" w:hAnsi="Times New Roman"/>
          <w:sz w:val="26"/>
          <w:szCs w:val="26"/>
        </w:rPr>
        <w:t>инновационно</w:t>
      </w:r>
      <w:proofErr w:type="spellEnd"/>
      <w:r w:rsidRPr="00951A4E">
        <w:rPr>
          <w:rFonts w:ascii="Times New Roman" w:hAnsi="Times New Roman"/>
          <w:sz w:val="26"/>
          <w:szCs w:val="26"/>
        </w:rPr>
        <w:t xml:space="preserve">-кластерный подход к развитию территории муниципальных образований, в том числе сельских поселений. Тем не менее, он может быть дополнен элементами других двух сценариев: 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- </w:t>
      </w:r>
      <w:r w:rsidRPr="00951A4E">
        <w:rPr>
          <w:rFonts w:ascii="Times New Roman" w:hAnsi="Times New Roman"/>
          <w:b/>
          <w:sz w:val="26"/>
          <w:szCs w:val="26"/>
        </w:rPr>
        <w:t>инерционного</w:t>
      </w:r>
      <w:r w:rsidRPr="00951A4E">
        <w:rPr>
          <w:rFonts w:ascii="Times New Roman" w:hAnsi="Times New Roman"/>
          <w:sz w:val="26"/>
          <w:szCs w:val="26"/>
        </w:rPr>
        <w:t>, который может быть актуальным для отдельных муниципальных районов, находящихся в стороне от основных процессов развития и имеющих минимальные ресурсы для включения в общий процесс развития (сельские поселения, расположенные на северных территориях Камчатского края);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951A4E">
        <w:rPr>
          <w:rFonts w:ascii="Times New Roman" w:hAnsi="Times New Roman"/>
          <w:b/>
          <w:sz w:val="26"/>
          <w:szCs w:val="26"/>
        </w:rPr>
        <w:t>энерго</w:t>
      </w:r>
      <w:proofErr w:type="spellEnd"/>
      <w:r w:rsidRPr="00951A4E">
        <w:rPr>
          <w:rFonts w:ascii="Times New Roman" w:hAnsi="Times New Roman"/>
          <w:b/>
          <w:sz w:val="26"/>
          <w:szCs w:val="26"/>
        </w:rPr>
        <w:t>-сырьевого</w:t>
      </w:r>
      <w:r w:rsidRPr="00951A4E">
        <w:rPr>
          <w:rFonts w:ascii="Times New Roman" w:hAnsi="Times New Roman"/>
          <w:sz w:val="26"/>
          <w:szCs w:val="26"/>
        </w:rPr>
        <w:t>, который будет ориентирован на развитие муниципальных районов, в том числе в сфере формирования новых связей территориально-производственной кооперации (</w:t>
      </w:r>
      <w:proofErr w:type="spellStart"/>
      <w:r w:rsidRPr="00951A4E">
        <w:rPr>
          <w:rFonts w:ascii="Times New Roman" w:hAnsi="Times New Roman"/>
          <w:sz w:val="26"/>
          <w:szCs w:val="26"/>
        </w:rPr>
        <w:t>энерго</w:t>
      </w:r>
      <w:proofErr w:type="spellEnd"/>
      <w:r w:rsidRPr="00951A4E">
        <w:rPr>
          <w:rFonts w:ascii="Times New Roman" w:hAnsi="Times New Roman"/>
          <w:sz w:val="26"/>
          <w:szCs w:val="26"/>
        </w:rPr>
        <w:t>-сырьевой специализации), развития новых зон добычи полезных ископаемых за счет активизации геолого-разведывательных работ на межселенных территориях муниципального района, реализации крупных проектов перспективной газодобычи на шельфе и прилегающих муниципальных районов, что позволит получить городским и сельским поселениям импульс опережающего развития.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В соответствии со Стратегией социально-экономического развития Камчатского края в сельском поселении разработана </w:t>
      </w:r>
      <w:r w:rsidRPr="004B3145">
        <w:rPr>
          <w:rFonts w:ascii="Times New Roman" w:hAnsi="Times New Roman"/>
          <w:color w:val="FF0000"/>
          <w:sz w:val="26"/>
          <w:szCs w:val="26"/>
        </w:rPr>
        <w:t>Программа комплексного социально-экономического развития</w:t>
      </w:r>
      <w:r w:rsidRPr="00951A4E">
        <w:rPr>
          <w:rFonts w:ascii="Times New Roman" w:hAnsi="Times New Roman"/>
          <w:sz w:val="26"/>
          <w:szCs w:val="26"/>
        </w:rPr>
        <w:t xml:space="preserve"> сельского поселения на расчетный срок, утвержденная в установленном порядке (далее – Программа).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Программа в целом определяет систему долгосрочных целей, важнейших направлений, приоритетов комплексного социально-экономического развития сельского поселения и механизмы достижения намеченных целей, в том числе: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- кластерное развитие, обеспечивающее ускоренное развитие экономики сельского поселения за счет концентрации ресурсов на финансировании приоритетных направлений развития, в том числе создание благоприятных условий для развития:</w:t>
      </w:r>
    </w:p>
    <w:p w:rsidR="003F7D83" w:rsidRPr="00951A4E" w:rsidRDefault="003F7D83" w:rsidP="003F7D83">
      <w:pPr>
        <w:widowControl w:val="0"/>
        <w:spacing w:after="0" w:line="355" w:lineRule="auto"/>
        <w:ind w:firstLine="113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51A4E">
        <w:rPr>
          <w:rFonts w:ascii="Times New Roman" w:hAnsi="Times New Roman"/>
          <w:sz w:val="26"/>
          <w:szCs w:val="26"/>
        </w:rPr>
        <w:t xml:space="preserve">- агропромышленного комплекса, в том числе </w:t>
      </w:r>
      <w:r w:rsidRPr="00951A4E">
        <w:rPr>
          <w:rFonts w:ascii="Times New Roman" w:hAnsi="Times New Roman"/>
          <w:sz w:val="26"/>
          <w:szCs w:val="26"/>
          <w:shd w:val="clear" w:color="auto" w:fill="FFFFFF"/>
        </w:rPr>
        <w:t xml:space="preserve">обеспечение жителей сельского </w:t>
      </w:r>
      <w:r w:rsidRPr="00951A4E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поселения и прилегающих территорий качественной и доступной сельскохозяйственной продукцией местного производства;</w:t>
      </w:r>
    </w:p>
    <w:p w:rsidR="003F7D83" w:rsidRPr="00951A4E" w:rsidRDefault="003F7D83" w:rsidP="003F7D83">
      <w:pPr>
        <w:widowControl w:val="0"/>
        <w:spacing w:after="0" w:line="355" w:lineRule="auto"/>
        <w:ind w:firstLine="113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51A4E">
        <w:rPr>
          <w:rFonts w:ascii="Times New Roman" w:hAnsi="Times New Roman"/>
          <w:sz w:val="26"/>
          <w:szCs w:val="26"/>
          <w:shd w:val="clear" w:color="auto" w:fill="FFFFFF"/>
        </w:rPr>
        <w:t>- деятельности субъектов малого и среднего предпринимательства, повышение конкурентоспособности местных производителей на внутреннем рынке;</w:t>
      </w:r>
    </w:p>
    <w:p w:rsidR="003F7D83" w:rsidRPr="00951A4E" w:rsidRDefault="003F7D83" w:rsidP="003F7D83">
      <w:pPr>
        <w:widowControl w:val="0"/>
        <w:spacing w:after="0" w:line="355" w:lineRule="auto"/>
        <w:ind w:firstLine="113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51A4E">
        <w:rPr>
          <w:rFonts w:ascii="Times New Roman" w:hAnsi="Times New Roman"/>
          <w:sz w:val="26"/>
          <w:szCs w:val="26"/>
          <w:shd w:val="clear" w:color="auto" w:fill="FFFFFF"/>
        </w:rPr>
        <w:t>- рекреации и туризма на основе имеющихся природных (в том числе лечебно-оздоровительных) ресурсов, культурных и этнических особенностей;</w:t>
      </w:r>
    </w:p>
    <w:p w:rsidR="003F7D83" w:rsidRPr="00951A4E" w:rsidRDefault="003F7D83" w:rsidP="003F7D83">
      <w:pPr>
        <w:widowControl w:val="0"/>
        <w:spacing w:after="0" w:line="355" w:lineRule="auto"/>
        <w:ind w:firstLine="113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51A4E">
        <w:rPr>
          <w:rFonts w:ascii="Times New Roman" w:hAnsi="Times New Roman"/>
          <w:sz w:val="26"/>
          <w:szCs w:val="26"/>
          <w:shd w:val="clear" w:color="auto" w:fill="FFFFFF"/>
        </w:rPr>
        <w:t>- иных направлений (</w:t>
      </w:r>
      <w:proofErr w:type="spellStart"/>
      <w:r w:rsidRPr="00951A4E">
        <w:rPr>
          <w:rFonts w:ascii="Times New Roman" w:hAnsi="Times New Roman"/>
          <w:sz w:val="26"/>
          <w:szCs w:val="26"/>
        </w:rPr>
        <w:t>морехозяйственная</w:t>
      </w:r>
      <w:proofErr w:type="spellEnd"/>
      <w:r w:rsidRPr="00951A4E">
        <w:rPr>
          <w:rFonts w:ascii="Times New Roman" w:hAnsi="Times New Roman"/>
          <w:sz w:val="26"/>
          <w:szCs w:val="26"/>
        </w:rPr>
        <w:t xml:space="preserve"> деятельность, минерально-сырьевой комплекс, рыбопромышленный комплекс, лесной комплекс и др.);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- развитие социальной сферы, последовательное продолжение реализации одной из основных задач социальной политики – повышение уровня и качества жизни населения;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- в сфере занятости – создание новых, в том числе высококвалифицированных рабочих мест.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Эти и другие направления носят комплексный и системообразующий характер для роста экономики, что в конечном итоге направлено на социально-экономическое развитие </w:t>
      </w:r>
      <w:r w:rsidRPr="00951A4E">
        <w:rPr>
          <w:rFonts w:ascii="Times New Roman" w:hAnsi="Times New Roman"/>
          <w:spacing w:val="-2"/>
          <w:sz w:val="26"/>
          <w:szCs w:val="26"/>
        </w:rPr>
        <w:t>и создание благоприятных условий жизнедеятельности населения.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В Программе комплексного социально-экономического развития </w:t>
      </w:r>
      <w:r w:rsidRPr="00951A4E">
        <w:rPr>
          <w:rFonts w:ascii="Times New Roman" w:hAnsi="Times New Roman"/>
          <w:spacing w:val="-2"/>
          <w:sz w:val="26"/>
          <w:szCs w:val="26"/>
        </w:rPr>
        <w:t>сельского поселения</w:t>
      </w:r>
      <w:r w:rsidRPr="00951A4E">
        <w:rPr>
          <w:rFonts w:ascii="Times New Roman" w:hAnsi="Times New Roman"/>
          <w:sz w:val="26"/>
          <w:szCs w:val="26"/>
        </w:rPr>
        <w:t xml:space="preserve"> кроме основных направлений экономики определены также пути развития и социальной сферы, охватывающей все сферы жизнедеятельность поселения (обеспечение населения жильем (в том числе ликвидация аварийного жилья, строительство нового жилья), строительство объектов образования, здравоохранения, социальной защиты, культуры, физической культуры и спорта и других объектов социальной сферы, создание условий для традиционного природопользования коренных малочисленных народов, развитие коммунального хозяйства, производственных объектов, развитие туристического комплекса, инженерной и транспортной инфраструктур, решение экологических проблем, обеспечение безопасности жизнедеятельности населения путем создания специализированных территорий (утилизация отходов, места захоронения)).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Анализ Программы выявил основные направления, которые необходимо учитывать при разработке местных нормативов градостроительного проектирования </w:t>
      </w:r>
      <w:r w:rsidRPr="00951A4E">
        <w:rPr>
          <w:rFonts w:ascii="Times New Roman" w:hAnsi="Times New Roman"/>
          <w:spacing w:val="-2"/>
          <w:sz w:val="26"/>
          <w:szCs w:val="26"/>
        </w:rPr>
        <w:t>сельского поселения</w:t>
      </w:r>
      <w:r w:rsidRPr="00951A4E">
        <w:rPr>
          <w:rFonts w:ascii="Times New Roman" w:hAnsi="Times New Roman"/>
          <w:sz w:val="26"/>
          <w:szCs w:val="26"/>
        </w:rPr>
        <w:t xml:space="preserve">. Кроме того, местные нормативы структурированы в соответствии с полномочиями  органов местного самоуправления </w:t>
      </w:r>
      <w:r w:rsidRPr="00951A4E">
        <w:rPr>
          <w:rFonts w:ascii="Times New Roman" w:hAnsi="Times New Roman"/>
          <w:spacing w:val="-2"/>
          <w:sz w:val="26"/>
          <w:szCs w:val="26"/>
        </w:rPr>
        <w:t>сельского поселения</w:t>
      </w:r>
      <w:r w:rsidRPr="00951A4E">
        <w:rPr>
          <w:rFonts w:ascii="Times New Roman" w:hAnsi="Times New Roman"/>
          <w:sz w:val="26"/>
          <w:szCs w:val="26"/>
        </w:rPr>
        <w:t xml:space="preserve"> в соответствии с требованиями Федерального закона № 131-ФЗ от 6 октября 2003 года «Об общих принципах организации местного самоуправления в Российской Федерации». 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В нормативах приведен раздел «Функциональное зонирование территории </w:t>
      </w:r>
      <w:r w:rsidRPr="00951A4E">
        <w:rPr>
          <w:rFonts w:ascii="Times New Roman" w:hAnsi="Times New Roman"/>
          <w:sz w:val="26"/>
          <w:szCs w:val="26"/>
        </w:rPr>
        <w:lastRenderedPageBreak/>
        <w:t xml:space="preserve">сельского поселения», в котором определен оптимальных состав функциональных зон на территории поселения и приведены основные показатели, необходимые для формирования данных функциональных зон. </w:t>
      </w:r>
    </w:p>
    <w:p w:rsidR="003F7D83" w:rsidRPr="00951A4E" w:rsidRDefault="003F7D83" w:rsidP="003F7D83">
      <w:pPr>
        <w:widowControl w:val="0"/>
        <w:spacing w:after="0" w:line="35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Приоритетной задачей является обеспечение устойчивого и надежного функционирования систем электро-, тепло-, газо-, водоснабжения и водоотведения, связи, а также создание условий для стабильного функционирования объектов жилищно-коммунального хозяйства. В целях выполнения данной задачи в нормативах разработан раздел «Нормативы градостроительного проектирования зон инженерной инфраструктуры», где приведены все необходимые расчетные показатели, необходимые для подготовки генерального плана и документации по планировке территории сельского поселения. 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Развитие дорожно-транспортной инфраструктуры сельского поселения отстает от уровня автомобилизации населения. В сельском поселении существует дефицит и низкая плотность автомобильных дорог с усовершенствованным покрытием, отвечающих нормативным требованиям, отсутствуют сопряжения магистральных дорог, обеспечивающих подъезды автомобильного транспорта к поселению. Кроме того имеются проблемы с устройствами для постоянного и временного хранения автомобильного транспорта, принадлежащего гражданам, требуется решение вопросов с общественным пассажирским транспортом (в пределах поселения).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Таким образом, одним из важнейших условий устойчивого развития экономики сельского поселения является развитие транспортной инфраструктуры, способствующей эффективности использования производственных мощностей и ресурсов, оптимизации структуры дорожно-транспортного комплекса. В связи с важностью данной задачи в местных нормативах разработан раздел «Нормативы градостроительного проектирования зон транспортной инфраструктуры», в том числе подразделы: «Внешний транспорт в пределах границ сельского поселения», «Сеть улиц и дорог сельского поселения», «Сеть общественного пассажирского транспорта», «Сооружения и устройства для хранения и обслуживания транспортных средств», в котором приведены расчетные показатели проектирования объектов и сооружений транспортной инфраструктуры сельского поселения, уделено внимание расчету и размещению автостоянок (постоянного и временного хранения автомобилей, в том числе при объектах различного назначения). 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Социальная инфраструктура сельского поселения (образование, здравоохранение, культура, физкультура и спорт, культура и искусство) развита на достаточно высоком </w:t>
      </w:r>
      <w:r w:rsidRPr="00951A4E">
        <w:rPr>
          <w:rFonts w:ascii="Times New Roman" w:hAnsi="Times New Roman"/>
          <w:sz w:val="26"/>
          <w:szCs w:val="26"/>
        </w:rPr>
        <w:lastRenderedPageBreak/>
        <w:t>уровне. В сельском поселении функционирует система образования, инфраструктура социальной защиты населения, осуществляется программно-целевое финансирование культуры, физической культуры и спорта, молодежной политики, культуры и искусства. Но состояние имеющейся материально-</w:t>
      </w:r>
      <w:r w:rsidRPr="00951A4E">
        <w:rPr>
          <w:rFonts w:ascii="Times New Roman" w:hAnsi="Times New Roman"/>
          <w:spacing w:val="-2"/>
          <w:sz w:val="26"/>
          <w:szCs w:val="26"/>
        </w:rPr>
        <w:t xml:space="preserve">технической базы социальной сферы </w:t>
      </w:r>
      <w:r w:rsidRPr="00951A4E">
        <w:rPr>
          <w:rFonts w:ascii="Times New Roman" w:hAnsi="Times New Roman"/>
          <w:sz w:val="26"/>
          <w:szCs w:val="26"/>
        </w:rPr>
        <w:t>не соответствует современным требованиям и не обеспечивает в полной мере потребности населения в гарантированном получении социальных услуг.</w:t>
      </w:r>
    </w:p>
    <w:p w:rsidR="003F7D83" w:rsidRPr="00951A4E" w:rsidRDefault="003F7D83" w:rsidP="003F7D83">
      <w:pPr>
        <w:widowControl w:val="0"/>
        <w:tabs>
          <w:tab w:val="left" w:pos="6236"/>
        </w:tabs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На развитие социальной инфраструктуры сельского поселения, как и всего Камчатского края, оказывают влияние особенности системы расселения, природные условия, особенности сформировавшейся сети учреждений сферы услуг. Камчатский край в целом представляет собой малообжитую территорию с низкой плотностью населения (около 0,7 чел/км</w:t>
      </w:r>
      <w:r w:rsidRPr="00951A4E">
        <w:rPr>
          <w:rFonts w:ascii="Times New Roman" w:hAnsi="Times New Roman"/>
          <w:sz w:val="26"/>
          <w:szCs w:val="26"/>
          <w:vertAlign w:val="superscript"/>
        </w:rPr>
        <w:t>2</w:t>
      </w:r>
      <w:r w:rsidRPr="00951A4E">
        <w:rPr>
          <w:rFonts w:ascii="Times New Roman" w:hAnsi="Times New Roman"/>
          <w:sz w:val="26"/>
          <w:szCs w:val="26"/>
        </w:rPr>
        <w:t>), при этом на большей части территории края расселение носит очаговый характер и сосредоточено в основном в устьях нерестовых рек, так как рыболовство является одним из основных источников занятости населения муниципальных образований. Исторически сложившаяся социальная инфраструктура обеспечивает значительное развитие крупных городских систем (</w:t>
      </w:r>
      <w:proofErr w:type="spellStart"/>
      <w:r w:rsidRPr="00951A4E">
        <w:rPr>
          <w:rFonts w:ascii="Times New Roman" w:hAnsi="Times New Roman"/>
          <w:sz w:val="26"/>
          <w:szCs w:val="26"/>
        </w:rPr>
        <w:t>Петропавловско-Елизовская</w:t>
      </w:r>
      <w:proofErr w:type="spellEnd"/>
      <w:r w:rsidRPr="00951A4E">
        <w:rPr>
          <w:rFonts w:ascii="Times New Roman" w:hAnsi="Times New Roman"/>
          <w:sz w:val="26"/>
          <w:szCs w:val="26"/>
        </w:rPr>
        <w:t xml:space="preserve"> агломерация) при недостаточной районообразующей роли малых городов и поселений, которые входят в муниципальный район, а население, и соответственно объекты социальной сферы сельских поселений с малой численностью населения, неизменно сокращаются или отсутствуют.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Поэтому целью развития социальной инфраструктуры в сельском поселении является создание системы доступного и качественного образования, повышение доступности специализированной медицинской помощи, поддержка формирования местной инфраструктуры в области здравоохранения, социальной защиты, образования, культуры, обеспечения досуга, стимулирование преобразования среды проживания и отдыха населения.</w:t>
      </w:r>
    </w:p>
    <w:p w:rsidR="003F7D83" w:rsidRPr="00951A4E" w:rsidRDefault="003F7D83" w:rsidP="003F7D83">
      <w:pPr>
        <w:widowControl w:val="0"/>
        <w:tabs>
          <w:tab w:val="left" w:pos="6236"/>
        </w:tabs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Учитывая специфические особенности сельского поселения, вопрос социальной сферы обслуживания поселения, в том числе образования, здравоохранения, социального обеспечения и др., следует решать не только посредством стационарных объектов, расположенных в поселении, но и на базе центров обслуживания всех видов с учетом создания доступной транспортной инфраструктуры. В нормативах в соответствии с Программой разработана многофункциональная система обслуживания в опорном, межрайонных, районных и общественных центрах городских округов и поселений, объекты которых доступны для населения сельского поселения. Данная система способна </w:t>
      </w:r>
      <w:r w:rsidRPr="00951A4E">
        <w:rPr>
          <w:rFonts w:ascii="Times New Roman" w:hAnsi="Times New Roman"/>
          <w:sz w:val="26"/>
          <w:szCs w:val="26"/>
        </w:rPr>
        <w:lastRenderedPageBreak/>
        <w:t>осуществить заявленные цели развития социальной инфраструктуры.</w:t>
      </w:r>
    </w:p>
    <w:p w:rsidR="003F7D83" w:rsidRPr="00951A4E" w:rsidRDefault="003F7D83" w:rsidP="003F7D83">
      <w:pPr>
        <w:widowControl w:val="0"/>
        <w:spacing w:after="0" w:line="35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bCs/>
          <w:sz w:val="26"/>
          <w:szCs w:val="26"/>
        </w:rPr>
        <w:t xml:space="preserve">В целях решения поставленных задач </w:t>
      </w:r>
      <w:r w:rsidRPr="00951A4E">
        <w:rPr>
          <w:rFonts w:ascii="Times New Roman" w:hAnsi="Times New Roman"/>
          <w:sz w:val="26"/>
          <w:szCs w:val="26"/>
        </w:rPr>
        <w:t>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«Объекты обслуживания» раздела «Нормативы градостроительного проектирования общественно-деловых зон», в том числе: объектов физической культуры и массового спорта; объектов образования; объектов здравоохранения</w:t>
      </w:r>
      <w:r w:rsidRPr="00951A4E">
        <w:rPr>
          <w:rFonts w:ascii="Times New Roman" w:hAnsi="Times New Roman"/>
          <w:bCs/>
          <w:sz w:val="26"/>
          <w:szCs w:val="26"/>
        </w:rPr>
        <w:t xml:space="preserve">; объектов </w:t>
      </w:r>
      <w:r w:rsidRPr="00951A4E">
        <w:rPr>
          <w:rFonts w:ascii="Times New Roman" w:hAnsi="Times New Roman"/>
          <w:sz w:val="26"/>
          <w:szCs w:val="26"/>
        </w:rPr>
        <w:t xml:space="preserve">культуры и искусства; объектов, необходимых для обеспечения населения услугами связи, общественного питания, торговли и бытового обслуживания; объектов материально-технического обеспечения деятельности органов местного самоуправления; </w:t>
      </w:r>
      <w:r w:rsidRPr="00951A4E">
        <w:rPr>
          <w:rFonts w:ascii="Times New Roman" w:hAnsi="Times New Roman"/>
          <w:bCs/>
          <w:sz w:val="26"/>
          <w:szCs w:val="26"/>
        </w:rPr>
        <w:t xml:space="preserve">объектов обслуживания регионального значения, расположенных на территории </w:t>
      </w:r>
      <w:r w:rsidRPr="00951A4E">
        <w:rPr>
          <w:rFonts w:ascii="Times New Roman" w:hAnsi="Times New Roman"/>
          <w:sz w:val="26"/>
          <w:szCs w:val="26"/>
        </w:rPr>
        <w:t>сельского поселения</w:t>
      </w:r>
      <w:r w:rsidRPr="00951A4E">
        <w:rPr>
          <w:rFonts w:ascii="Times New Roman" w:hAnsi="Times New Roman"/>
          <w:bCs/>
          <w:sz w:val="26"/>
          <w:szCs w:val="26"/>
        </w:rPr>
        <w:t xml:space="preserve">. </w:t>
      </w:r>
      <w:r w:rsidRPr="00951A4E">
        <w:rPr>
          <w:rFonts w:ascii="Times New Roman" w:hAnsi="Times New Roman"/>
          <w:sz w:val="26"/>
          <w:szCs w:val="26"/>
        </w:rPr>
        <w:t xml:space="preserve">В данном подразделе приведены все необходимые расчетные показатели (нормативы) для создания благоприятных условий жизнедеятельности населения. </w:t>
      </w:r>
    </w:p>
    <w:p w:rsidR="003F7D83" w:rsidRPr="00951A4E" w:rsidRDefault="003F7D83" w:rsidP="003F7D83">
      <w:pPr>
        <w:widowControl w:val="0"/>
        <w:spacing w:after="0" w:line="35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Несмотря на интенсивное жилищное строительство, техническое состояние имеющегося жилищного фонда, в том числе за счет неудовлетворительного содержания и недостаточного ремонта жилых зданий, остается сложным. Показатель обеспеченности населения жильем остается ниже среднероссийского уровня, имеется очередь граждан, нуждающихся в улучшении жилищных условий.</w:t>
      </w:r>
    </w:p>
    <w:p w:rsidR="003F7D83" w:rsidRPr="00951A4E" w:rsidRDefault="003F7D83" w:rsidP="003F7D83">
      <w:pPr>
        <w:widowControl w:val="0"/>
        <w:spacing w:after="0" w:line="35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Для решения задач по обеспечению граждан комфортным жильем и жилищно-коммунальными услугами в нормативах разработан раздел «Нормативы градостроительного проектирования жилых зон», в котором приведены все необходимые расчетные показатели для проектирования объектов жилой застройки, создания благоприятных условий жизнедеятельности населения.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К вопросам местного значения сельского поселения относится участие в организации деятельности по сбору и транспортированию твердых коммунальных отходов, что способствует сохранению стабильной экологической ситуации за счет выделения специальных территорий для объектов размещения и обезвреживания отходов.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Для решения данной задачи в нормативах разработан раздел «Нормативы градостроительного проектирования зон специального назначения». В состав данного раздела включен подраздел «Объекты, необходимые для размещения твердых коммунальных отходов», в котором приведены расчетные показатели, необходимые для подготовки градостроительной документации. 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Также в данном разделе разработан подраздел «Объекты, необходимые для </w:t>
      </w:r>
      <w:r w:rsidRPr="00951A4E">
        <w:rPr>
          <w:rFonts w:ascii="Times New Roman" w:hAnsi="Times New Roman"/>
          <w:sz w:val="26"/>
          <w:szCs w:val="26"/>
        </w:rPr>
        <w:lastRenderedPageBreak/>
        <w:t>организации ритуальных услуг, места захоронения», в котором приведены расчетные показатели и нормативы размещения объектов ритуального назначения и мест захоронения, необходимые для подготовки генерального плана и документации по планировке территории сельского поселения.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В целях создания благоприятных условий жизнедеятельности населения на территории сельского поселения следует осуществлять благоустройство территории поселения, в том числе обеспечивать нормативный уровень </w:t>
      </w:r>
      <w:proofErr w:type="spellStart"/>
      <w:r w:rsidRPr="00951A4E">
        <w:rPr>
          <w:rFonts w:ascii="Times New Roman" w:hAnsi="Times New Roman"/>
          <w:sz w:val="26"/>
          <w:szCs w:val="26"/>
        </w:rPr>
        <w:t>озелененности</w:t>
      </w:r>
      <w:proofErr w:type="spellEnd"/>
      <w:r w:rsidRPr="00951A4E">
        <w:rPr>
          <w:rFonts w:ascii="Times New Roman" w:hAnsi="Times New Roman"/>
          <w:sz w:val="26"/>
          <w:szCs w:val="26"/>
        </w:rPr>
        <w:t xml:space="preserve"> территорий различного назначения, создание мест для отдыха населения. Также необходимо предусматривать мероприятия по развитию туризма, как одного из основных направлений развития поселения. Для решения данных задач в нормативах разработан раздел «Нормативы градостроительного проектирования рекреационных зон», который содержит основные требования к составу и формированию рекреационных зон, расчетные показатели и нормативные параметры озелененных территорий общего пользования, а также расчетные показатели и нормативные параметры зон туризма и отдыха в пределах сельского поселения.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Учитывая, что значительную роль в экономике поселения играет сельскохозяйственное производство, в нормативах разработан раздел «Нормативы градостроительного проектирования зон сельскохозяйственного использования», в котором определен состав зон сельскохозяйственного использования, приведены расчетные показатели и нормативные параметры производственных зон (объектов) сельскохозяйственного назначения (в том числе условия размещения, показатели интенсивности использования территории, объекты благоустройства территории, инженерное обеспечение и другие нормы градостроительного проектирования). Также в разделе приведены расчетные показатели и нормативные параметры з</w:t>
      </w:r>
      <w:r w:rsidRPr="00951A4E">
        <w:rPr>
          <w:rFonts w:ascii="Times New Roman" w:hAnsi="Times New Roman"/>
          <w:spacing w:val="-3"/>
          <w:sz w:val="26"/>
          <w:szCs w:val="26"/>
        </w:rPr>
        <w:t xml:space="preserve">он, предназначенных для ведения садоводства, огородничества, дачного хозяйства; зон, предназначенных для ведения личного подсобного и крестьянского (фермерского) хозяйства, необходимые для </w:t>
      </w:r>
      <w:r w:rsidRPr="00951A4E">
        <w:rPr>
          <w:rFonts w:ascii="Times New Roman" w:hAnsi="Times New Roman"/>
          <w:sz w:val="26"/>
          <w:szCs w:val="26"/>
        </w:rPr>
        <w:t>подготовки градостроительной документации.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Во всех разделах нормативов приведены требования по особенностям проектирования объектов на территориях, подверженных опасным процессам (сейсмичность, вулканическая активность, цунами и др. геологические процессы) и в сложных условиях (многолетнемерзлые грунты, сложный рельеф и др.).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Сельское поселение обладает богатым природно-рекреационным и этнографическим потенциалом, на территории поселения расположены особо охраняемые </w:t>
      </w:r>
      <w:r w:rsidRPr="00951A4E">
        <w:rPr>
          <w:rFonts w:ascii="Times New Roman" w:hAnsi="Times New Roman"/>
          <w:sz w:val="26"/>
          <w:szCs w:val="26"/>
        </w:rPr>
        <w:lastRenderedPageBreak/>
        <w:t xml:space="preserve">территории местного значения. В целях сохранения целостности окружающей среды и обеспечения сохранности особо охраняемых территорий в нормативах разработан раздел «Нормативы градостроительного проектирования зон особо охраняемых территорий», который содержит: категории особо охраняемых природных территорий местного значения и режимы их охраны; расчетные показатели и нормативные параметры объектов лечебно-оздоровительных местностей и санаторно-курортного лечения; особенности осуществления и ограничения хозяйственной деятельности на территориях традиционного природопользования коренных малочисленных народов; расчетные показатели и нормативные параметры </w:t>
      </w:r>
      <w:r w:rsidRPr="00951A4E">
        <w:rPr>
          <w:rFonts w:ascii="Times New Roman" w:hAnsi="Times New Roman"/>
          <w:spacing w:val="-3"/>
          <w:sz w:val="26"/>
          <w:szCs w:val="26"/>
        </w:rPr>
        <w:t>охраны объектов культурного наследия (памятников истории и культуры).</w:t>
      </w:r>
    </w:p>
    <w:p w:rsidR="003F7D83" w:rsidRPr="00951A4E" w:rsidRDefault="003F7D83" w:rsidP="003F7D83">
      <w:pPr>
        <w:widowControl w:val="0"/>
        <w:tabs>
          <w:tab w:val="left" w:pos="6236"/>
        </w:tabs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В Программе отражены требования по охране окружающей среды на территории сельского поселения. При этом отмечено, что экологическая обстановка в поселении и в Камчатском крае в целом формируется под воздействием сочетания природных и антропогенных факторов и, несмотря на принимаемые меры, по отдельным показателям продолжает оставаться напряженной. При планировке и застройке территории сельского поселения 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среды, осуществлять экологический мониторинг. 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Для достижения целей поставленных Программой по обеспечению комфортных условий жизнедеятельности населения сельского поселения в нормативах разработан раздел «Нормативы охраны окружающей среды</w:t>
      </w:r>
      <w:r w:rsidRPr="00951A4E">
        <w:rPr>
          <w:rFonts w:ascii="Times New Roman" w:hAnsi="Times New Roman"/>
          <w:bCs/>
          <w:sz w:val="26"/>
          <w:szCs w:val="26"/>
        </w:rPr>
        <w:t xml:space="preserve">», в котором приведены </w:t>
      </w:r>
      <w:r w:rsidRPr="00951A4E">
        <w:rPr>
          <w:rFonts w:ascii="Times New Roman" w:hAnsi="Times New Roman"/>
          <w:sz w:val="26"/>
          <w:szCs w:val="26"/>
        </w:rPr>
        <w:t>требования по охране атмосферного воздуха, водных объектов, почв, защите от шума и вибрации, от электромагнитных полей, излучений и облучений, радиационной опасности, разработаны оптимальные нормы охраны водных объектов при градостроительном проектировании, рационального использования территорий производственных объектов, в том числе санитарно-защитных зон, и охраны природных ресурсов.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В целях реализации полномочий органов местного самоуправления,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объектам, необходимым для обеспечения первичных мер пожарной безопасности и организации охраны общественного порядка.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В нормативах разработан раздел «Нормативы обеспечения доступности жилых </w:t>
      </w:r>
      <w:r w:rsidRPr="00951A4E">
        <w:rPr>
          <w:rFonts w:ascii="Times New Roman" w:hAnsi="Times New Roman"/>
          <w:sz w:val="26"/>
          <w:szCs w:val="26"/>
        </w:rPr>
        <w:lastRenderedPageBreak/>
        <w:t>объектов, объектов социальной инфраструктуры для инвалидов и других маломобильных групп населения». С учетом требований данного раздела следует осуществлять проектирование всех объектов и функциональных зон сельского поселения.</w:t>
      </w:r>
    </w:p>
    <w:p w:rsidR="003F7D83" w:rsidRPr="00951A4E" w:rsidRDefault="003F7D83" w:rsidP="003F7D83">
      <w:pPr>
        <w:pStyle w:val="ConsNormal"/>
        <w:spacing w:line="35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A4E">
        <w:rPr>
          <w:rFonts w:ascii="Times New Roman" w:hAnsi="Times New Roman" w:cs="Times New Roman"/>
          <w:sz w:val="26"/>
          <w:szCs w:val="26"/>
        </w:rPr>
        <w:t>Как указано выше, на основании анализа Программы комплексного социально-экономического развития сельского поселения определены направления и выявлены необходимые расчетные показатели, приведенные в соответствующих разделах местных нормативов градостроительного проектирования сельского поселения.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 xml:space="preserve">Разработанные местные нормативы градостроительного проектирования сельского поселения будут встроены в систему нормативно-технических документов в сфере регулирования градостроительной деятельности и окажут влияние на реализацию Программы комплексного социально-экономического развития сельского поселения. </w:t>
      </w:r>
    </w:p>
    <w:p w:rsidR="003F7D83" w:rsidRPr="00951A4E" w:rsidRDefault="003F7D83" w:rsidP="003F7D83">
      <w:pPr>
        <w:rPr>
          <w:szCs w:val="26"/>
        </w:rPr>
      </w:pP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spacing w:before="60"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caps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caps/>
          <w:sz w:val="26"/>
          <w:szCs w:val="26"/>
          <w:lang w:eastAsia="ru-RU"/>
        </w:rPr>
        <w:lastRenderedPageBreak/>
        <w:t>3. Перечень нормативных правовых и</w:t>
      </w:r>
    </w:p>
    <w:p w:rsidR="003F7D83" w:rsidRPr="00951A4E" w:rsidRDefault="003F7D83" w:rsidP="003F7D83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caps/>
          <w:sz w:val="26"/>
          <w:szCs w:val="26"/>
          <w:lang w:eastAsia="ru-RU"/>
        </w:rPr>
        <w:t>нормативно-технических документов</w:t>
      </w:r>
    </w:p>
    <w:p w:rsidR="003F7D83" w:rsidRPr="00951A4E" w:rsidRDefault="003F7D83" w:rsidP="003F7D83">
      <w:pPr>
        <w:widowControl w:val="0"/>
        <w:spacing w:before="240" w:after="12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Кодексы Российской Федерации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Градостроительный кодекс Российской Федерации от 29 декабря 2004 года № 190-ФЗ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 xml:space="preserve">Гражданский кодекс Российской Федерации, часть </w:t>
      </w:r>
      <w:r w:rsidRPr="00951A4E">
        <w:rPr>
          <w:rFonts w:ascii="Times New Roman" w:hAnsi="Times New Roman"/>
          <w:spacing w:val="-2"/>
          <w:sz w:val="26"/>
          <w:szCs w:val="26"/>
          <w:lang w:val="en-US" w:eastAsia="ru-RU"/>
        </w:rPr>
        <w:t>I</w:t>
      </w: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, от 30 ноября 1994 года № 51-ФЗ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Жилищный кодекс Российской Федерации от 29 декабря 2004 года № 188-ФЗ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Земельный кодекс Российской Федерации от 25 октября 2001 года № 136-ФЗ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Водный кодекс Российской Федерации от 3 июня 2006 года № 74-ФЗ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Лесной кодекс Российской Федерации от 4 декабря 2006 года № 200-ФЗ</w:t>
      </w:r>
    </w:p>
    <w:p w:rsidR="003F7D83" w:rsidRPr="00951A4E" w:rsidRDefault="003F7D83" w:rsidP="003F7D83">
      <w:pPr>
        <w:widowControl w:val="0"/>
        <w:spacing w:before="240" w:after="12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>Федеральные законы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Закон Российской Федерации от 21 февраля 1992 года № 2395-1 «О недрах»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Закон Российской Федерации от 1 апреля 1993 года № 4730-1 «О Государственной границе Российской Федерации»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21 декабря 1994 года № 69-ФЗ «О пожарной безопасности»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23 февраля 1995 года № 26-ФЗ «О природных лечебных ресурсах, лечебно-оздоровительных местностях и курортах»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14 марта 1995 года № 33-ФЗ «Об особо охраняемых природных территориях»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24 апреля 1995 года № 52-ФЗ «О животном мире»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24 ноября 1995 года № 181-ФЗ «О социальной защите инвалидов в Российской Федерации»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4"/>
          <w:sz w:val="26"/>
          <w:szCs w:val="26"/>
          <w:lang w:eastAsia="ru-RU"/>
        </w:rPr>
        <w:t xml:space="preserve">Федеральный закон от 10 декабря 1995 года № 196-ФЗ «О безопасности дорожного движения»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4"/>
          <w:sz w:val="26"/>
          <w:szCs w:val="26"/>
          <w:lang w:eastAsia="ru-RU"/>
        </w:rPr>
        <w:t xml:space="preserve">Федеральный закон от 9 января 1996 года № 3-ФЗ «О радиационной безопасности населения»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12 января 1996 года № 8-ФЗ «О погребении и похоронном деле»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21 июля 1997 года № 116-ФЗ «О промышленной безопасности опасных производственных объектов»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Федеральный закон от 15 апреля 1998 года № 66-ФЗ «О садоводческих, огороднических и дачных некоммерческих объединениях граждан»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4"/>
          <w:sz w:val="26"/>
          <w:szCs w:val="26"/>
          <w:lang w:eastAsia="ru-RU"/>
        </w:rPr>
        <w:t xml:space="preserve">Федеральный закон от 24 июня 1998 года № 89-ФЗ «Об отходах производства и потребления»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12 февраля 1998 года № 28-ФЗ «О гражданской обороне»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30 марта 1999 года № 52-Ф3 «О санитарно-</w:t>
      </w:r>
      <w:proofErr w:type="spellStart"/>
      <w:r w:rsidRPr="00951A4E">
        <w:rPr>
          <w:rFonts w:ascii="Times New Roman" w:hAnsi="Times New Roman"/>
          <w:sz w:val="26"/>
          <w:szCs w:val="26"/>
          <w:lang w:eastAsia="ru-RU"/>
        </w:rPr>
        <w:t>эпидемиологичес</w:t>
      </w:r>
      <w:proofErr w:type="spellEnd"/>
      <w:r w:rsidRPr="00951A4E">
        <w:rPr>
          <w:rFonts w:ascii="Times New Roman" w:hAnsi="Times New Roman"/>
          <w:sz w:val="26"/>
          <w:szCs w:val="26"/>
          <w:lang w:eastAsia="ru-RU"/>
        </w:rPr>
        <w:t xml:space="preserve">-ком благополучии населения»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31 марта 1999 года № 69-ФЗ «О газоснабжении в Российской Федерации»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4 мая 1999 года № 96-Ф3 «Об охране атмосферного воздуха»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6 октября 1999 года № 184-Ф3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29 декабря 1999 года № 218-ФЗ «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Об общем числе мировых судей и количестве судебных участков в субъектах Российской Федерации»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10 января 2002 года № 7-ФЗ «Об охране окружающей среды»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25 июня 2002 года № 73-ФЗ «Об объектах культурного наследия (памятниках истории и культуры) народов Российской Федерации»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27 декабря 2002 года № 184-ФЗ «О техническом регулировании»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10 января 2003 года № 17-ФЗ «О железнодорожном транспорте в Российской Федерации»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26 марта 2003 года № 35-ФЗ «Об электроэнергетике»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11 июня 2003 № 74-ФЗ «О крестьянском (фермерском) хозяйстве»</w:t>
      </w:r>
    </w:p>
    <w:p w:rsidR="003F7D83" w:rsidRPr="00951A4E" w:rsidRDefault="003F7D83" w:rsidP="003F7D83">
      <w:pPr>
        <w:widowControl w:val="0"/>
        <w:tabs>
          <w:tab w:val="left" w:pos="7400"/>
        </w:tabs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7 июля 2003 </w:t>
      </w:r>
      <w:r w:rsidRPr="00951A4E">
        <w:rPr>
          <w:rFonts w:ascii="Times New Roman" w:hAnsi="Times New Roman"/>
          <w:spacing w:val="-4"/>
          <w:sz w:val="26"/>
          <w:szCs w:val="26"/>
          <w:lang w:eastAsia="ru-RU"/>
        </w:rPr>
        <w:t xml:space="preserve">года </w:t>
      </w:r>
      <w:r w:rsidRPr="00951A4E">
        <w:rPr>
          <w:rFonts w:ascii="Times New Roman" w:hAnsi="Times New Roman"/>
          <w:sz w:val="26"/>
          <w:szCs w:val="26"/>
          <w:lang w:eastAsia="ru-RU"/>
        </w:rPr>
        <w:t>№ 126-ФЗ «О связи»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7 июля 2003 № 112-ФЗ «О личном подсобном хозяйстве»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20 декабря 2004 года № 166-ФЗ «О рыболовстве и сохранении водных биологических ресурсов»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21 декабря 2004 года № 172-ФЗ «О переводе земель или земельных участков из одной категории в другую»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Федеральный закон от 30 декабря 2006 года № 271-ФЗ «О розничных рынках и о внесении изменений в Трудовой кодекс Российской Федерации»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4 декабря 2007 № 329-ФЗ «О физической культуре и спорте»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22 июля 2008 года № 123-ФЗ «Технический регламент о требованиях пожарной безопасности»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30 декабря 2009 года № 384-ФЗ «Технический регламент о безопасности зданий и сооружений»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Федеральный закон от 27 июля 2010 года № 190-ФЗ «О теплоснабжении»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Федеральный закон от 11 июля 2011 года № 190-ФЗ «Об обращении с радиоактивными отходами и о внесении изменений в отдельные законодательные акты Российской Федерации»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7 декабря 2011 </w:t>
      </w:r>
      <w:r w:rsidRPr="00951A4E">
        <w:rPr>
          <w:rFonts w:ascii="Times New Roman" w:hAnsi="Times New Roman"/>
          <w:spacing w:val="-4"/>
          <w:sz w:val="26"/>
          <w:szCs w:val="26"/>
          <w:lang w:eastAsia="ru-RU"/>
        </w:rPr>
        <w:t xml:space="preserve">года </w:t>
      </w:r>
      <w:r w:rsidRPr="00951A4E">
        <w:rPr>
          <w:rFonts w:ascii="Times New Roman" w:hAnsi="Times New Roman"/>
          <w:sz w:val="26"/>
          <w:szCs w:val="26"/>
          <w:lang w:eastAsia="ru-RU"/>
        </w:rPr>
        <w:t>№ 416-ФЗ «О водоснабжении и водоотведении»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Федеральный закон от 28 декабря 2013 года № 442-ФЗ «</w:t>
      </w:r>
      <w:r w:rsidRPr="00951A4E">
        <w:rPr>
          <w:rFonts w:ascii="Times New Roman" w:hAnsi="Times New Roman"/>
          <w:sz w:val="26"/>
          <w:szCs w:val="26"/>
          <w:lang w:eastAsia="ru-RU"/>
        </w:rPr>
        <w:t>Об основах социального обслуживания граждан в Российской Федерации»</w:t>
      </w:r>
    </w:p>
    <w:p w:rsidR="003F7D83" w:rsidRPr="00951A4E" w:rsidRDefault="003F7D83" w:rsidP="003F7D83">
      <w:pPr>
        <w:widowControl w:val="0"/>
        <w:spacing w:before="240" w:after="12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>Нормативные акты Правительства Российской Федерации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Указ Президента Российской Федерации от 2 октября 1992 года № 1156 «О мерах по формированию доступной для инвалидов среды жизнедеятельности»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Указ Президента Российской Федерации от 30 ноября 1992 года № 1487 «Об особо ценных объектах культурного наследия народов Российской Федерации»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Указ 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Президента </w:t>
      </w:r>
      <w:r w:rsidRPr="00951A4E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от 9 октября 2007 года № 1351 «Об утверждении </w:t>
      </w:r>
      <w:r w:rsidRPr="00951A4E">
        <w:rPr>
          <w:rFonts w:ascii="Times New Roman" w:hAnsi="Times New Roman"/>
          <w:sz w:val="26"/>
          <w:szCs w:val="26"/>
        </w:rPr>
        <w:t>Концепции демографической политики Российской Федерации на период до 2025 года»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9 июня 1995 года № 578 «Об утверждении Правил охраны линий и сооружений связи Российской Федерации»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Постановление Правительства Российской Федерации от 7 декабря 1996 года № </w:t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 xml:space="preserve">1449 «О мерах по обеспечению беспрепятственного доступа инвалидов к информации и объектам социальной инфраструктуры»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20 ноября 2000 года № 878 «Об утверждении Правил охраны газораспределительных сетей»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11 августа 2003 года № 486 «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Постановление Правительства Российской Федерации от 30 декабря 2003 года           № 794 «О единой государственной системе предупреждения и ликвидации чрезвычайных ситуаций»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09.06.2006 № 363 «Об информационном обеспечении градостроительной деятельности»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20 июня 2006 года №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24 февраля 2009 года      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1"/>
          <w:sz w:val="26"/>
          <w:szCs w:val="26"/>
          <w:lang w:eastAsia="ru-RU"/>
        </w:rPr>
        <w:t>Постановление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</w:t>
      </w: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1"/>
          <w:sz w:val="26"/>
          <w:szCs w:val="26"/>
          <w:lang w:eastAsia="ru-RU"/>
        </w:rPr>
        <w:t>Постановление Правительства Российской Федерации от 28 сентября 2009 года № 767 «О классификации автомобильных дорог в Российской Федерации»</w:t>
      </w: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1"/>
          <w:sz w:val="26"/>
          <w:szCs w:val="26"/>
          <w:lang w:eastAsia="ru-RU"/>
        </w:rPr>
        <w:t>Постановление Правительства Российской Федерации от 29 октября 2009 года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Постановление Правительства Российской Федерации от 14 декабря 2009 года        № 1007 «Об утверждении Положения об определении функциональных зон в </w:t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лесопарковых зонах, площади и границ лесопарковых зон, зеленых зон»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Постановление Правительства Российской Федерации от 11 марта 2010 года </w:t>
      </w:r>
      <w:r w:rsidRPr="00951A4E">
        <w:rPr>
          <w:rFonts w:ascii="Times New Roman" w:hAnsi="Times New Roman"/>
          <w:sz w:val="26"/>
          <w:szCs w:val="26"/>
        </w:rPr>
        <w:t>№ 138</w:t>
      </w:r>
      <w:r w:rsidRPr="00951A4E">
        <w:rPr>
          <w:sz w:val="26"/>
          <w:szCs w:val="26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«Об утверждении Федеральных правил использования воздушного пространства Российской Федерации»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24 сентября 2010 года       № 754 «Об утверждении Правил установления нормативов минимальной обеспеченности населения площадью торговых объектов»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25 апреля 2012 года № 390 «О противопожарной режиме»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06.09.2012 № 884 «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Об установлении охранных зон для гидроэнергетических объектов</w:t>
      </w:r>
      <w:r w:rsidRPr="00951A4E">
        <w:rPr>
          <w:rFonts w:ascii="Times New Roman" w:hAnsi="Times New Roman"/>
          <w:sz w:val="26"/>
          <w:szCs w:val="26"/>
          <w:lang w:eastAsia="ru-RU"/>
        </w:rPr>
        <w:t>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18 ноября 2013 года         № 1033 «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</w:t>
      </w:r>
      <w:r w:rsidRPr="00951A4E">
        <w:rPr>
          <w:rFonts w:ascii="Times New Roman" w:hAnsi="Times New Roman"/>
          <w:sz w:val="26"/>
          <w:szCs w:val="26"/>
          <w:lang w:eastAsia="ru-RU"/>
        </w:rPr>
        <w:t>»</w:t>
      </w:r>
    </w:p>
    <w:p w:rsidR="003F7D83" w:rsidRPr="00951A4E" w:rsidRDefault="003F7D83" w:rsidP="003F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5 мая 2014 года № 405 «Об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Российской Федерации от 26.12.2014 № 1521 «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Распоряжение Правительства Российской Федерации от 3 июля 1996 года № 1063-р «О социальных нормативах и нормах»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Распоряжение Правительства Российской Федерации от 19 октября 1999 года         № 1683-р «О методике определения нормативной потребности субъектов Российской Федерации в объектах социальной инфраструктуры»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Распоряжение Правительства </w:t>
      </w:r>
      <w:r w:rsidRPr="00951A4E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Российской Федерации </w:t>
      </w:r>
      <w:r w:rsidRPr="00951A4E">
        <w:rPr>
          <w:rFonts w:ascii="Times New Roman" w:hAnsi="Times New Roman"/>
          <w:sz w:val="26"/>
          <w:szCs w:val="26"/>
          <w:lang w:eastAsia="ru-RU"/>
        </w:rPr>
        <w:t>от 22 февраля 2008 года № 215-р «О Генеральной схеме размещения объектов электроэнергетики до 2020 года»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Распоряжение Правительства Российской Федерации от 17 ноября 2008 № 1662-р </w:t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 xml:space="preserve">«О </w:t>
      </w:r>
      <w:hyperlink r:id="rId10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951A4E">
          <w:rPr>
            <w:rFonts w:ascii="Times New Roman" w:hAnsi="Times New Roman"/>
            <w:sz w:val="26"/>
            <w:szCs w:val="26"/>
            <w:lang w:eastAsia="ru-RU"/>
          </w:rPr>
          <w:t>Концепции</w:t>
        </w:r>
      </w:hyperlink>
      <w:r w:rsidRPr="00951A4E">
        <w:rPr>
          <w:rFonts w:ascii="Times New Roman" w:hAnsi="Times New Roman"/>
          <w:sz w:val="26"/>
          <w:szCs w:val="26"/>
          <w:lang w:eastAsia="ru-RU"/>
        </w:rPr>
        <w:t xml:space="preserve"> долгосрочного социально-экономического развития Российской Федерации на период до 2020 года»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Распоряжение Правительства Российской Федерации от 22 ноября 2008 года          № 1734-р «О </w:t>
      </w:r>
      <w:r w:rsidRPr="00951A4E">
        <w:rPr>
          <w:rFonts w:ascii="Times New Roman" w:hAnsi="Times New Roman"/>
          <w:sz w:val="26"/>
          <w:szCs w:val="26"/>
        </w:rPr>
        <w:t>Транспортной стратегии Российской Федерации»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Р</w:t>
      </w:r>
      <w:r w:rsidRPr="00951A4E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аспоряжение Правительства Российской Федерации 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от 13 ноября 2009 года           № 1715-р</w:t>
      </w:r>
      <w:r w:rsidRPr="00951A4E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«Об </w:t>
      </w:r>
      <w:r w:rsidRPr="00951A4E">
        <w:rPr>
          <w:rFonts w:ascii="Times New Roman" w:hAnsi="Times New Roman"/>
          <w:sz w:val="26"/>
          <w:szCs w:val="26"/>
        </w:rPr>
        <w:t>Энергетической стратегии России на период до 2030 года»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</w:rPr>
        <w:t>Распоряжение Правительства Российской Федерации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sz w:val="26"/>
          <w:szCs w:val="26"/>
        </w:rPr>
        <w:t>от 22 декабря 2011 года         № 2322-р «Об утверждении Концепции развития системы особо охраняемых природных территорий федерального значения на период до 2020 года»</w:t>
      </w:r>
    </w:p>
    <w:p w:rsidR="003F7D83" w:rsidRPr="00951A4E" w:rsidRDefault="003F7D83" w:rsidP="003F7D83">
      <w:pPr>
        <w:widowControl w:val="0"/>
        <w:spacing w:before="240" w:after="12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Нормативные акты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министерств и ведомств Российской Федерации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года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Приказ Министерства регионального развития Российской Федерации от 26 мая 2011 года № 244 «Об утверждении методических рекомендаций по разработке проектов генеральных планов поселений и городских округов»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Приказ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Приказ Министерства регионального развития Российской Федерации от 30.01.2012 года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Приказ Министерства транспорта Российской Федерации от 4 марта 2011 года № 69 «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Об утверждении Федеральных авиационных правил «Требования к посадочным площадкам, расположенным на участке земли или акватории»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Приказ Министерства промышленности и торговли </w:t>
      </w:r>
      <w:r w:rsidRPr="00951A4E">
        <w:rPr>
          <w:rFonts w:ascii="Times New Roman" w:hAnsi="Times New Roman"/>
          <w:sz w:val="26"/>
          <w:szCs w:val="26"/>
        </w:rPr>
        <w:t>Российской Федерации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 № 248, Приказ Министерства сельского хозяйства </w:t>
      </w:r>
      <w:r w:rsidRPr="00951A4E">
        <w:rPr>
          <w:rFonts w:ascii="Times New Roman" w:hAnsi="Times New Roman"/>
          <w:sz w:val="26"/>
          <w:szCs w:val="26"/>
        </w:rPr>
        <w:t>Российской Федерации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 № 482 от 31 октября 2008 года «Об утверждении </w:t>
      </w:r>
      <w:r w:rsidRPr="00951A4E">
        <w:rPr>
          <w:rFonts w:ascii="Times New Roman" w:hAnsi="Times New Roman"/>
          <w:sz w:val="26"/>
          <w:szCs w:val="26"/>
        </w:rPr>
        <w:t>Стратегии развития лесного комплекса Российской Федерации на период до 2020 года»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caps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spacing w:before="240" w:after="12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>Законодательные и нормативные акты Камчатского края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Закон Камчатской области от 22 октября 2004 года № 224 «Об установлении границ муниципальных образований, расположенных на территории Соболевского района Камчатской области, и о наделении их статусом муниципального района, сельского поселения»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Закон Камчатской области от 22 октября 2004 года № 227 «Об установлении границ муниципальных образований, расположенных на территории </w:t>
      </w:r>
      <w:proofErr w:type="spellStart"/>
      <w:r w:rsidRPr="00951A4E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Pr="00951A4E">
        <w:rPr>
          <w:rFonts w:ascii="Times New Roman" w:hAnsi="Times New Roman"/>
          <w:sz w:val="26"/>
          <w:szCs w:val="26"/>
          <w:lang w:eastAsia="ru-RU"/>
        </w:rPr>
        <w:t>-Большерецкого района Камчатской области, и о наделении их статусом муниципального района, городского, сельского поселения»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Закон Корякского автономного округа от 2 декабря 2004 года № 365-оз «О наделении статусом и определении административных центров муниципальных образований Корякского автономного округа»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Закон Камчатской области от 17 декабря 2004 года № 236 «Об установлении границ муниципальных образований, расположенных на территории </w:t>
      </w:r>
      <w:proofErr w:type="spellStart"/>
      <w:r w:rsidRPr="00951A4E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Pr="00951A4E">
        <w:rPr>
          <w:rFonts w:ascii="Times New Roman" w:hAnsi="Times New Roman"/>
          <w:sz w:val="26"/>
          <w:szCs w:val="26"/>
          <w:lang w:eastAsia="ru-RU"/>
        </w:rPr>
        <w:t>-Камчатского района Камчатской области, и о наделении их статусом муниципального района, сельского поселения»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Закон Камчатской области от 17 декабря 2004 года № 238 «Об установлении границ муниципальных образований, расположенных на территории Алеутского района Камчатской области, и о наделении их статусом муниципального района, сельского поселения»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Закон Камчатской области от 17 декабря 2004 года № 243 «Об установлении границ и о наделении статусом муниципальных образований на территории </w:t>
      </w:r>
      <w:proofErr w:type="spellStart"/>
      <w:r w:rsidRPr="00951A4E">
        <w:rPr>
          <w:rFonts w:ascii="Times New Roman" w:hAnsi="Times New Roman"/>
          <w:sz w:val="26"/>
          <w:szCs w:val="26"/>
          <w:lang w:eastAsia="ru-RU"/>
        </w:rPr>
        <w:t>Быстринского</w:t>
      </w:r>
      <w:proofErr w:type="spellEnd"/>
      <w:r w:rsidRPr="00951A4E">
        <w:rPr>
          <w:rFonts w:ascii="Times New Roman" w:hAnsi="Times New Roman"/>
          <w:sz w:val="26"/>
          <w:szCs w:val="26"/>
          <w:lang w:eastAsia="ru-RU"/>
        </w:rPr>
        <w:t xml:space="preserve"> района Камчатской области»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Закон Камчатской области от 29 декабря 2004 года № 255 «Об установлении границ муниципальных образований, расположенных на территории </w:t>
      </w:r>
      <w:proofErr w:type="spellStart"/>
      <w:r w:rsidRPr="00951A4E">
        <w:rPr>
          <w:rFonts w:ascii="Times New Roman" w:hAnsi="Times New Roman"/>
          <w:sz w:val="26"/>
          <w:szCs w:val="26"/>
          <w:lang w:eastAsia="ru-RU"/>
        </w:rPr>
        <w:t>Елизовского</w:t>
      </w:r>
      <w:proofErr w:type="spellEnd"/>
      <w:r w:rsidRPr="00951A4E">
        <w:rPr>
          <w:rFonts w:ascii="Times New Roman" w:hAnsi="Times New Roman"/>
          <w:sz w:val="26"/>
          <w:szCs w:val="26"/>
          <w:lang w:eastAsia="ru-RU"/>
        </w:rPr>
        <w:t xml:space="preserve"> района Камчатской области, и о наделении их статусом муниципального района, городского, сельского поселения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Закон Камчатской области от 25 февраля 2005 года № 295 «Об установлении границ муниципальных образований, расположенных на территории </w:t>
      </w:r>
      <w:proofErr w:type="spellStart"/>
      <w:r w:rsidRPr="00951A4E">
        <w:rPr>
          <w:rFonts w:ascii="Times New Roman" w:hAnsi="Times New Roman"/>
          <w:sz w:val="26"/>
          <w:szCs w:val="26"/>
          <w:lang w:eastAsia="ru-RU"/>
        </w:rPr>
        <w:t>Мильковского</w:t>
      </w:r>
      <w:proofErr w:type="spellEnd"/>
      <w:r w:rsidRPr="00951A4E">
        <w:rPr>
          <w:rFonts w:ascii="Times New Roman" w:hAnsi="Times New Roman"/>
          <w:sz w:val="26"/>
          <w:szCs w:val="26"/>
          <w:lang w:eastAsia="ru-RU"/>
        </w:rPr>
        <w:t xml:space="preserve"> района Камчатской области, и о наделении их статусом муниципального района, сельского </w:t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поселения» 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Закон Камчатского края от 29 апреля 2008 года № 46 «Об административно-территориальном устройстве Камчатского края»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Закон Камчатского края от 18 сентября 2008 года № 126 «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Об общинах коренных малочисленных народов Севера, Сибири и Дальнего Востока в Камчатском крае»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Закон Камчатского края от 19 декабря 2008 года № 204 «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О перечне труднодоступных и отдаленных местностей в Камчатском крае»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Закон Камчатского края </w:t>
      </w:r>
      <w:r w:rsidRPr="00951A4E">
        <w:rPr>
          <w:rFonts w:ascii="Times New Roman" w:hAnsi="Times New Roman"/>
          <w:spacing w:val="-3"/>
          <w:sz w:val="26"/>
          <w:szCs w:val="26"/>
          <w:lang w:eastAsia="ru-RU"/>
        </w:rPr>
        <w:t>от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19 декабря 2008 года № 214 «О предельных размерах земельных участков, предоставляемых гражданам в собственность из земель, находящихся в государственной или муниципальной собственности, и 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Закон Камчатского края </w:t>
      </w:r>
      <w:r w:rsidRPr="00951A4E">
        <w:rPr>
          <w:rFonts w:ascii="Times New Roman" w:hAnsi="Times New Roman"/>
          <w:spacing w:val="-3"/>
          <w:sz w:val="26"/>
          <w:szCs w:val="26"/>
          <w:lang w:eastAsia="ru-RU"/>
        </w:rPr>
        <w:t>от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24 декабря 2010 года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Закон Камчатского края от 14 ноября 2012 года № 160 «О регулировании отдельных вопросов градостроительной деятельности в Камчатском крае»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Камчатского края от 9 апреля 2008 года № 92-П «Об утверждении Правил пользования водными объектами для плавания на маломерных судах в Камчатском крае»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Постановление Правительства Камчатского края от 27 июля 2010 года № 332-П «Об утверждении Стратегии социально-экономического развития Камчатского края до 2025 года»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Постановление Правительства Камчатского края от 27 декабря </w:t>
      </w:r>
      <w:smartTag w:uri="urn:schemas-microsoft-com:office:smarttags" w:element="metricconverter">
        <w:smartTagPr>
          <w:attr w:name="ProductID" w:val="2012 г"/>
        </w:smartTagPr>
        <w:r w:rsidRPr="00951A4E">
          <w:rPr>
            <w:rFonts w:ascii="Times New Roman" w:hAnsi="Times New Roman"/>
            <w:sz w:val="26"/>
            <w:szCs w:val="26"/>
            <w:lang w:eastAsia="ru-RU"/>
          </w:rPr>
          <w:t>2012 г</w:t>
        </w:r>
      </w:smartTag>
      <w:r w:rsidRPr="00951A4E">
        <w:rPr>
          <w:rFonts w:ascii="Times New Roman" w:hAnsi="Times New Roman"/>
          <w:sz w:val="26"/>
          <w:szCs w:val="26"/>
          <w:lang w:eastAsia="ru-RU"/>
        </w:rPr>
        <w:t>. N 591-П «Об утверждении схемы территориального планирования Камчатского края»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Распоряжение Правительства Камчатского края от 14 октября 2010 года № 495-РП «Об утверждении Стратегии развития образования Камчатского края на период до 2025 года»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Распоряжение Правительства Камчатского края от 15 октября 2010 года № 500-РП «Об утверждении Стратегии обеспечения устойчивого развития традиционных форм хозяйствования и промыслов коренных малочисленных народов Севера Камчатского края </w:t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в местах их компактного проживания до 2025 года»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Распоряжение Правительства Камчатского края от 25 октября 2010 года № 519-РП «Об утверждении Стратегии развития физической культуры и спорта в Камчатском крае до 2025 года» 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Распоряжение Правительства Камчатского края от 25 октября 2010 года № 520-РП «Об утверждении Стратегии развития сельского хозяйства Камчатского края до 2025 года»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Распоряжение Правительства Камчатского края от 2 ноября 2010 года № 536-РП «Об утверждении Стратегии развития инфраструктуры связи в Камчатском крае на период до 2025 года»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Распоряжение Правительства Камчатского края от 13 ноября 2010 года № 555-РП «Об утверждении Стратегии развития культуры в Камчатском крае до 2025 года»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pacing w:val="-3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Распоряжение Правительства Камчатского края от 17 ноября 2010 года № 561-РП </w:t>
      </w:r>
      <w:r w:rsidRPr="00951A4E">
        <w:rPr>
          <w:rFonts w:ascii="Times New Roman" w:hAnsi="Times New Roman"/>
          <w:spacing w:val="-3"/>
          <w:sz w:val="26"/>
          <w:szCs w:val="26"/>
          <w:lang w:eastAsia="ru-RU"/>
        </w:rPr>
        <w:t xml:space="preserve">«Об утверждении Стратегии развития энергетики Камчатского края на период до 2025 года» 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Распоряжение Правительства Камчатского края от 28 января 2011 года № 28-РП «Об утверждении Стратегии развития транспортной инфраструктуры Камчатского края на период до 2025 года»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Распоряжение Правительства Камчатского края от 14 февраля 2011 года № 65-РП «Об утверждении Стратегии развития жилищного строительства в Камчатском крае до 2025 года»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Распоряжение Правительства Камчатского края от 16 февраля 2011 года № 72-РП «Об утверждении Стратегии развития рыбопромышленного комплекса Камчатского края до 2025 года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Распоряжение Правительства Камчатского края от 22 марта 2011 года № 122-РП «Об утверждении Стратегии развития туризма в Камчатском крае на период до 2025 года</w:t>
      </w:r>
    </w:p>
    <w:p w:rsidR="003F7D83" w:rsidRPr="00951A4E" w:rsidRDefault="003F7D83" w:rsidP="003F7D83">
      <w:pPr>
        <w:widowControl w:val="0"/>
        <w:spacing w:before="6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Распоряжение Правительства Камчатского края от 28 сентября 2011 года № 461-РП «Об утверждении Стратегии развития жилищно-коммунального хозяйства Камчатского края на период до 2025 года»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>Государственные стандарты Российской Федерации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4"/>
          <w:sz w:val="26"/>
          <w:szCs w:val="26"/>
          <w:lang w:eastAsia="ru-RU"/>
        </w:rPr>
        <w:t xml:space="preserve">ГОСТ 17.1.3.06-82 Охрана природы. Гидросфера. Общие требования к охране </w:t>
      </w:r>
      <w:r w:rsidRPr="00951A4E">
        <w:rPr>
          <w:rFonts w:ascii="Times New Roman" w:hAnsi="Times New Roman"/>
          <w:spacing w:val="-4"/>
          <w:sz w:val="26"/>
          <w:szCs w:val="26"/>
          <w:lang w:eastAsia="ru-RU"/>
        </w:rPr>
        <w:lastRenderedPageBreak/>
        <w:t>подземных вод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ГОСТ 17.1.3.13-86 Охрана природы. Гидросфера. Общие требования к охране поверхностных вод от загрязнения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ГОСТ 17.1.5.02-80 Охрана природы. Гидросфера. Гигиенические требования к зонам рекреации водных объектов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ГОСТ 22283-2014 Шум авиационный. Допустимые уровни шума на территории жилой застройки и методы его измерения</w:t>
      </w:r>
    </w:p>
    <w:p w:rsidR="003F7D83" w:rsidRPr="00951A4E" w:rsidRDefault="003F7D83" w:rsidP="003F7D83">
      <w:pPr>
        <w:widowControl w:val="0"/>
        <w:spacing w:after="0" w:line="355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ГОСТ 22.0.05-97/ГОСТ Р 22.0.05-94 Безопасность в чрезвычайных ситуациях. Техногенные чрезвычайные ситуации. Термины и определения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ГОСТ Р 22.0.06-95 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ГОСТ Р 22.0.07-95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ГОСТ Р 22.1.02-95 Безопасность в чрезвычайных ситуациях. Мониторинг и прогнозирование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ГОСТ Р 52143-2013 Социальное обслуживание населения. Основные виды социальных услуг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ГОСТ Р 52398-2005 Классификация автомобильных дорог. Основные параметры и требования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ГОСТ Р 52399-2005 Геометрические элементы автомобильных дорог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ГОСТ Р 52498-2005 Социальное обслуживание населения. Классификация учреждений социального обслуживания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ГОСТ Р 52748-2007 Дороги автомобильные общего пользования. Нормативные нагрузки, расчетные схемы </w:t>
      </w:r>
      <w:proofErr w:type="spellStart"/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нагружения</w:t>
      </w:r>
      <w:proofErr w:type="spellEnd"/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и габариты приближения</w:t>
      </w:r>
    </w:p>
    <w:p w:rsidR="003F7D83" w:rsidRPr="00951A4E" w:rsidRDefault="003F7D83" w:rsidP="003F7D83">
      <w:pPr>
        <w:widowControl w:val="0"/>
        <w:spacing w:after="0" w:line="355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ГОСТ Р 55201-2012 Безопасность в чрезвычайных ситуациях. Порядок разработки перечня мероприятий по гражданской обороне, мероприятий по предупреждению 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lastRenderedPageBreak/>
        <w:t>чрезвычайных ситуаций природного и техногенного характера при проектировании объектов капитального строительства</w:t>
      </w:r>
    </w:p>
    <w:p w:rsidR="003F7D83" w:rsidRPr="00951A4E" w:rsidRDefault="003F7D83" w:rsidP="003F7D83">
      <w:pPr>
        <w:widowControl w:val="0"/>
        <w:spacing w:before="240" w:after="120" w:line="357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Строительные нормы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СН 452-73 Нормы отвода земель для магистральных трубопроводов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СН 456-73 Нормы отвода земель для магистральных водоводов и канализационных коллекторов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СН 457-74 Нормы отвода земель для аэропортов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СН 461-74 Нормы отвода земель для линий связи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>Своды правил по проектированию (СП)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СП 8.13130.2009 Системы противопожарной защиты. Источники наружного противопожарного водоснабжения. Требования пожарной безопасности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11.13130.2009 Места дислокации подразделений пожарной охраны. Порядок и методика определения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СП 14.13330.2014 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Строительство в сейсмических районах. </w:t>
      </w:r>
      <w:r w:rsidRPr="00951A4E">
        <w:rPr>
          <w:rFonts w:ascii="Times New Roman" w:hAnsi="Times New Roman"/>
          <w:sz w:val="26"/>
          <w:szCs w:val="26"/>
          <w:lang w:eastAsia="ru-RU"/>
        </w:rPr>
        <w:t>Актуализированная редакция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СНиП II-7-81* (СП 14.13330.2011)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СП 18.13330.2011 Генеральные планы промышленных предприятий. Актуализированная редакция СНиП II-89-80*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СП 19.13330.2011 Генеральные планы сельскохозяйственных предприятий. Актуализированная редакция СНиП II-97-76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СП 21.13330.2012 Здания и сооружения на подрабатываемых территориях и </w:t>
      </w:r>
      <w:proofErr w:type="spellStart"/>
      <w:r w:rsidRPr="00951A4E">
        <w:rPr>
          <w:rFonts w:ascii="Times New Roman" w:hAnsi="Times New Roman"/>
          <w:sz w:val="26"/>
          <w:szCs w:val="26"/>
          <w:lang w:eastAsia="ru-RU"/>
        </w:rPr>
        <w:t>просадочных</w:t>
      </w:r>
      <w:proofErr w:type="spellEnd"/>
      <w:r w:rsidRPr="00951A4E">
        <w:rPr>
          <w:rFonts w:ascii="Times New Roman" w:hAnsi="Times New Roman"/>
          <w:sz w:val="26"/>
          <w:szCs w:val="26"/>
          <w:lang w:eastAsia="ru-RU"/>
        </w:rPr>
        <w:t xml:space="preserve"> грунтах. 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Актуализированная редакция СНиП 2.01.09-91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</w:rPr>
        <w:t>СП 25.13330.2012 Основания и фундаменты на вечномерзлых грунтах. Актуализированная редакция СНиП 2.02.04-88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СП 30-102-99 Планировка и застройка территорий малоэтажного жилищного строительства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СП 31-103-99 Проектирование и строительство зданий, сооружений и комплексов православных храмов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СП 31-110-2003 Проектирование и монтаж электроустановок жилых и общественных зданий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СП 31.13330.2012 Водоснабжение. Наружные сети и сооружения.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 Актуализированная редакция СНиП 2.04.02-84*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32.13330.2012 Канализация. Наружные сети и сооружения.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 Актуализированная редакция СНиП 2.04.03-85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34.13330.2012 Автомобильные дороги. Актуализированная редакция СНиП 2.05.02-85*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СП 35-102-2001 Жилая среда с планировочными элементами, доступными инвалидам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35-103-2001 Общественные здания и сооружения, доступные маломобильным посетителям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35-106-2003 Расчет и размещение учреждений социального обслуживания пожилых людей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СП 35.13330.2011 Мосты и трубы. Актуализированная редакция СНиП 2.05.03-84* 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СП 36.13330.2012 Магистральные трубопроводы. 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Актуализированная редакция СНиП 2.05.06-85*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СП 37.13330.2012 Промышленный транспорт. 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Актуализированная редакция СНиП 2.05.07-91*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42.13330.2011 Градостроительство. Планировка и застройка городских и сельских поселений. Актуализированная редакция СНиП 2.07.01-89*.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СП 44.13330.2011 Административные и бытовые здания. Актуализированная редакция СНиП 2.09.04-87* </w:t>
      </w:r>
    </w:p>
    <w:p w:rsidR="003F7D83" w:rsidRPr="00951A4E" w:rsidRDefault="003F7D83" w:rsidP="003F7D83">
      <w:pPr>
        <w:widowControl w:val="0"/>
        <w:tabs>
          <w:tab w:val="left" w:pos="2281"/>
        </w:tabs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СП 54.13330.2011 Здания жилые многоквартирные. Актуализированная редакция СНиП 31-01-2003 </w:t>
      </w:r>
    </w:p>
    <w:p w:rsidR="003F7D83" w:rsidRPr="00951A4E" w:rsidRDefault="003F7D83" w:rsidP="003F7D83">
      <w:pPr>
        <w:widowControl w:val="0"/>
        <w:tabs>
          <w:tab w:val="left" w:pos="2281"/>
        </w:tabs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СП 55.13330.2011 Дома жилые одноквартирные. Актуализированная редакция СНиП 31-02-2001 </w:t>
      </w:r>
    </w:p>
    <w:p w:rsidR="003F7D83" w:rsidRPr="00951A4E" w:rsidRDefault="003F7D83" w:rsidP="003F7D83">
      <w:pPr>
        <w:widowControl w:val="0"/>
        <w:tabs>
          <w:tab w:val="left" w:pos="2281"/>
        </w:tabs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56.13330.2011 Производственные здания. Актуализированная редакция СНиП 31-03-2001</w:t>
      </w:r>
    </w:p>
    <w:p w:rsidR="003F7D83" w:rsidRPr="00951A4E" w:rsidRDefault="003F7D83" w:rsidP="003F7D83">
      <w:pPr>
        <w:widowControl w:val="0"/>
        <w:tabs>
          <w:tab w:val="left" w:pos="2281"/>
        </w:tabs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</w:rPr>
        <w:t>СП 57.13330.2010</w:t>
      </w:r>
      <w:r w:rsidRPr="00951A4E">
        <w:rPr>
          <w:sz w:val="26"/>
          <w:szCs w:val="26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>Складские здания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59.13330.2012 Доступность зданий и сооружений для маломобильных групп населения. Актуализированная редакция СНиП 35-01-2001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СП 62.13330.2011* Газораспределительные системы. Актуализированная редакция СНиП 42-01-2002 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 xml:space="preserve">СП 89.13330.2012 Котельные установки. </w:t>
      </w:r>
      <w:r w:rsidRPr="00951A4E">
        <w:rPr>
          <w:rFonts w:ascii="Times New Roman" w:hAnsi="Times New Roman"/>
          <w:bCs/>
          <w:spacing w:val="-2"/>
          <w:sz w:val="26"/>
          <w:szCs w:val="26"/>
          <w:lang w:eastAsia="ru-RU"/>
        </w:rPr>
        <w:t xml:space="preserve">Актуализированная редакция СНиП </w:t>
      </w:r>
      <w:r w:rsidRPr="00951A4E">
        <w:rPr>
          <w:rFonts w:ascii="Times New Roman" w:hAnsi="Times New Roman"/>
          <w:bCs/>
          <w:spacing w:val="-2"/>
          <w:sz w:val="26"/>
          <w:szCs w:val="26"/>
          <w:lang w:val="en-US" w:eastAsia="ru-RU"/>
        </w:rPr>
        <w:t>II</w:t>
      </w:r>
      <w:r w:rsidRPr="00951A4E">
        <w:rPr>
          <w:rFonts w:ascii="Times New Roman" w:hAnsi="Times New Roman"/>
          <w:bCs/>
          <w:spacing w:val="-2"/>
          <w:sz w:val="26"/>
          <w:szCs w:val="26"/>
          <w:lang w:eastAsia="ru-RU"/>
        </w:rPr>
        <w:t>-35-76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СП 90.13330.2012 Электростанции тепловые. 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Актуализированная редакция СНиП </w:t>
      </w:r>
      <w:r w:rsidRPr="00951A4E">
        <w:rPr>
          <w:rFonts w:ascii="Times New Roman" w:hAnsi="Times New Roman"/>
          <w:bCs/>
          <w:sz w:val="26"/>
          <w:szCs w:val="26"/>
          <w:lang w:val="en-US" w:eastAsia="ru-RU"/>
        </w:rPr>
        <w:t>II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-58-75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</w:rPr>
        <w:t>СП 104.13330.2011</w:t>
      </w:r>
      <w:r w:rsidRPr="00951A4E">
        <w:rPr>
          <w:sz w:val="26"/>
          <w:szCs w:val="26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Инженерная защита территории от затопления и подтопления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</w:rPr>
        <w:t>СП 111.13330.2011</w:t>
      </w:r>
      <w:r w:rsidRPr="00951A4E">
        <w:rPr>
          <w:sz w:val="26"/>
          <w:szCs w:val="26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>Инструкция о порядке разработки, согласования, экспертизы и утверждения градостроительной документации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113.13330.2012 Стоянки автомобилей. Актуализированная редакция СНиП 21-02-99*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</w:t>
      </w:r>
    </w:p>
    <w:p w:rsidR="003F7D83" w:rsidRPr="00951A4E" w:rsidRDefault="003F7D83" w:rsidP="003F7D83">
      <w:pPr>
        <w:widowControl w:val="0"/>
        <w:tabs>
          <w:tab w:val="left" w:pos="2281"/>
        </w:tabs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</w:rPr>
        <w:t>СП 117.13330.2011</w:t>
      </w:r>
      <w:r w:rsidRPr="00951A4E">
        <w:rPr>
          <w:sz w:val="26"/>
          <w:szCs w:val="26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>Общественные здания административного назначения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118.13330.2012 Общественные здания и сооружения. Актуализированная редакция СНиП 31-06-2009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121.13330.2012 Аэродромы. Актуализированная редакция СНиП 32-03-96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122.13330.2012 Тоннели железнодорожные и автодорожные. Актуализированная редакция СНиП 32-04-97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124.13330.2012 Тепловые сети. Актуализированная редакция СНиП 41-02-2003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</w:rPr>
        <w:t>СП 127.13330.2011</w:t>
      </w:r>
      <w:r w:rsidRPr="00951A4E">
        <w:rPr>
          <w:sz w:val="26"/>
          <w:szCs w:val="26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>Полигоны по обезвреживанию и захоронению токсичных промышленных отходов. Основные положения по проектированию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СП 131.13330.2012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Строительная климатология. Актуализированная редакция СНиП 23-01-99*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134.13330.2012 Системы электросвязи зданий и сооружений. Основные положения проектирования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СП 142.13330.2012 Здания центров </w:t>
      </w:r>
      <w:proofErr w:type="spellStart"/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ресоциализации</w:t>
      </w:r>
      <w:proofErr w:type="spellEnd"/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. Правила проектирования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СП 144.13330.2012 Центры и отделения гериатрического обслуживания. Правила проектирования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СП 145.13330.2012 Дома-интернаты. Правила проектирования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СП 146.13330.2012 Геронтологические центры, дома сестринского ухода, хосписы. Правила проектирования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СП 150.13330.2012 Дома-интернаты для детей-инвалидов. Правила проектирования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lastRenderedPageBreak/>
        <w:t>СП 152.13330.2012 Здания судов общей юрисдикции. Правила проектирования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СП 155.13130.2014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Склады нефти и нефтепродуктов. Противопожарные нормы. 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Склады нефти и нефтепродуктов. Требования пожарной безопасности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СП 158.13330.2014 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Здания и помещения медицинских организаций. Правила проектирования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СП 165.1325800.2014 Инженерно-технические мероприятия по гражданской обороне. Актуализированная редакция СНиП 2.01.51-90</w:t>
      </w:r>
    </w:p>
    <w:p w:rsidR="003F7D83" w:rsidRPr="00951A4E" w:rsidRDefault="003F7D83" w:rsidP="003F7D83">
      <w:pPr>
        <w:widowControl w:val="0"/>
        <w:spacing w:before="240" w:after="12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>Ведомственные строительные нормы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ВСН 01-89 Предприятия по обслуживанию автомобилей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ВСН 103-74 Технические указания по проектированию пересечений и примыканий автомобильных дорог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ВСН 14278тм-т1 </w:t>
      </w:r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Нормы отвода земель для электрических сетей напряжением 0,38-750 </w:t>
      </w:r>
      <w:proofErr w:type="spellStart"/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кВ</w:t>
      </w:r>
      <w:proofErr w:type="spellEnd"/>
      <w:r w:rsidRPr="00951A4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</w:t>
      </w:r>
    </w:p>
    <w:p w:rsidR="003F7D83" w:rsidRPr="00951A4E" w:rsidRDefault="003F7D83" w:rsidP="003F7D83">
      <w:pPr>
        <w:widowControl w:val="0"/>
        <w:spacing w:before="240" w:after="12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>Отраслевые нормы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ОСТ 218.1.002-2003 Автобусные остановки на автомобильных дорогах. Общие технические условия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>Санитарные правила и нормы</w:t>
      </w:r>
    </w:p>
    <w:p w:rsidR="003F7D83" w:rsidRPr="00951A4E" w:rsidRDefault="003F7D83" w:rsidP="003F7D83">
      <w:pPr>
        <w:widowControl w:val="0"/>
        <w:tabs>
          <w:tab w:val="left" w:pos="228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2.1.2882-11 Гигиенические требования к размещению, устройству и содержанию кладбищ, зданий и сооружений похоронного назначения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СанПиН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 xml:space="preserve">2.1.2.2645-10 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Санитарно-эпидемиологические требования к условиям проживания в жилых зданиях и помещениях 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СанПиН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2.1.3.2630-10 </w:t>
      </w: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Санитарно-эпидемиологические требования к организациям, осуществляющим медицинскую деятельность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СанПиН 2.1.5.980-00 Гигиенические требования к охране поверхностных вод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СанПиН 2.1.6.1032-01 Гигиенические требования к обеспечению качества атмосферного воздуха населенных мест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СанПиН 2.1.7.1287-03 Санитарно-эпидемиологические требования к качеству почвы 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kern w:val="2"/>
          <w:sz w:val="26"/>
          <w:szCs w:val="26"/>
          <w:lang w:eastAsia="ar-SA"/>
        </w:rPr>
        <w:t>СанПиН 2.1.7.2790-10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Санитарно-эпидемиологические требования к обращению с медицинскими отходами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2.1.8/2.2.4.1190-03 Гигиенические требования к размещению и эксплуатации средств сухопутной подвижной радиосвязи</w:t>
      </w:r>
    </w:p>
    <w:p w:rsidR="003F7D83" w:rsidRPr="00951A4E" w:rsidRDefault="003F7D83" w:rsidP="003F7D83">
      <w:pPr>
        <w:widowControl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СанПиН 2.1.8/2.2.4.1383-03 Гигиенические требования к размещению и эксплуатации передающих радиотехнических объектов 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2.2.4.1191-03 Электромагнитные поля в производственных условиях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2.4.2.2821-10 Санитарно-эпидемиологические требования к условиям и организации обучения в общеобразовательных учреждениях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2.4.2.2843-11 Санитарно-эпидемиологические требования к устройству, содержанию и организации работы детских санаториев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2.6.1.2523-09 (НРБ-99/2009) Нормы радиационной безопасности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2.6.1.2800-10 Гигиенические требования по ограничению облучения населения за счет природных источников ионизирующего излучения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СанПиН 2971-84 Санитарные нормы и правила защиты населения от воздействия </w:t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электрического поля, создаваемого воздушными линиями электропередачи переменного тока промышленной частоты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3907-85 Санитарные правила проектирования, строительства и эксплуатации водохранилищ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4060-85 Лечебные пляжи. Санитарные правила устройства, оборудования и эксплуатации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4962-89 Санитарные правила для морских и речных портов СССР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СанПиН 42-125-4437-87 Устройство, содержание, и организация режима детских санаториев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СанПиН 42-128-4690-88 Санитарные правила содержания территорий населенных мест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4"/>
          <w:sz w:val="26"/>
          <w:szCs w:val="26"/>
          <w:lang w:eastAsia="ru-RU"/>
        </w:rPr>
        <w:t>СанПиН 983-72 Санитарные правила устройства и содержания общественных уборных</w:t>
      </w:r>
    </w:p>
    <w:p w:rsidR="003F7D83" w:rsidRPr="00951A4E" w:rsidRDefault="003F7D83" w:rsidP="003F7D83">
      <w:pPr>
        <w:widowControl w:val="0"/>
        <w:spacing w:after="0" w:line="35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F7D83" w:rsidRPr="00951A4E" w:rsidRDefault="003F7D83" w:rsidP="003F7D83">
      <w:pPr>
        <w:widowControl w:val="0"/>
        <w:tabs>
          <w:tab w:val="left" w:pos="2281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4"/>
          <w:sz w:val="26"/>
          <w:szCs w:val="26"/>
          <w:lang w:eastAsia="ru-RU"/>
        </w:rPr>
        <w:t xml:space="preserve">СП 2.6.6.1168-02 (СПОРО 2002) Санитарные правила обращения с радиоактивными отходами </w:t>
      </w:r>
    </w:p>
    <w:p w:rsidR="003F7D83" w:rsidRPr="00951A4E" w:rsidRDefault="003F7D83" w:rsidP="003F7D83">
      <w:pPr>
        <w:widowControl w:val="0"/>
        <w:tabs>
          <w:tab w:val="left" w:pos="228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СП 2.6.1.2612-10 (ОСПОРБ 99/2010) Основные санитарные правила обеспечения радиационной безопасности</w:t>
      </w:r>
    </w:p>
    <w:p w:rsidR="003F7D83" w:rsidRPr="00951A4E" w:rsidRDefault="003F7D83" w:rsidP="003F7D83">
      <w:pPr>
        <w:widowControl w:val="0"/>
        <w:spacing w:before="240" w:after="12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Гигиенические нормативы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caps/>
          <w:kern w:val="36"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kern w:val="36"/>
          <w:sz w:val="26"/>
          <w:szCs w:val="26"/>
          <w:lang w:eastAsia="ru-RU"/>
        </w:rPr>
        <w:lastRenderedPageBreak/>
        <w:t xml:space="preserve">ГН 2.1.6.1338-03 Предельно допустимые концентрации (ПДК) загрязняющих веществ в атмосферном воздухе населенных мест 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(с изменениями и дополнениями)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pacing w:val="-2"/>
          <w:kern w:val="36"/>
          <w:sz w:val="26"/>
          <w:szCs w:val="26"/>
          <w:lang w:eastAsia="ru-RU"/>
        </w:rPr>
        <w:t>ГН 2.1.6.2309-07 Ориентировочные безопасные уровни воздействия (ОБУВ)</w:t>
      </w:r>
      <w:r w:rsidRPr="00951A4E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загрязняющих веществ в атмосферном воздухе населенных мест 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ГН 2.1.7.2041-06 Предельно допустимые концентрации (ПДК) химических веществ в почве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ГН 2.1.7.2511-09 Ориентировочно допустимые концентрации (ОДК) химических веществ в почве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3F7D83" w:rsidRPr="00951A4E" w:rsidRDefault="003F7D83" w:rsidP="003F7D83">
      <w:pPr>
        <w:widowControl w:val="0"/>
        <w:spacing w:before="240" w:after="12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>Ветеринарно-санитарные правила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Ветеринарно-санитарные правила сбора, утилизации и уничтожения биологических отходов, утв. Главным государственным ветеринарным инспектором Российской Федерации 04.12.1995 № 13-7-2/469</w:t>
      </w:r>
    </w:p>
    <w:p w:rsidR="003F7D83" w:rsidRPr="00951A4E" w:rsidRDefault="003F7D83" w:rsidP="003F7D83">
      <w:pPr>
        <w:widowControl w:val="0"/>
        <w:spacing w:before="240" w:after="12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>Руководящие документы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РД 45.120-2000 (НТП 112-2000) Нормы технологического проектирования. Городские и сельские телефонные сети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РДС 35-201-99 Порядок реализации требований доступности для инвалидов к объектам социальной инфраструктуры</w:t>
      </w:r>
    </w:p>
    <w:p w:rsidR="003F7D83" w:rsidRPr="00951A4E" w:rsidRDefault="003F7D83" w:rsidP="003F7D83">
      <w:pPr>
        <w:widowControl w:val="0"/>
        <w:spacing w:before="240" w:after="12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>Методические документы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МДС 30-1.99 Методические рекомендации по разработке схем зонирования территории городов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МДС 32-1.2000 Рекомендации по проектированию вокзалов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6"/>
          <w:szCs w:val="26"/>
          <w:lang w:eastAsia="ru-RU"/>
        </w:rPr>
      </w:pPr>
      <w:r w:rsidRPr="00951A4E">
        <w:rPr>
          <w:rFonts w:ascii="Times New Roman" w:hAnsi="Times New Roman"/>
          <w:caps/>
          <w:spacing w:val="-2"/>
          <w:sz w:val="26"/>
          <w:szCs w:val="26"/>
          <w:lang w:eastAsia="ru-RU"/>
        </w:rPr>
        <w:t xml:space="preserve">МДС 35-1.2000 </w:t>
      </w: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 xml:space="preserve">Рекомендации по проектированию окружающей среды, зданий </w:t>
      </w:r>
      <w:r w:rsidRPr="00951A4E">
        <w:rPr>
          <w:rFonts w:ascii="Times New Roman" w:hAnsi="Times New Roman"/>
          <w:sz w:val="26"/>
          <w:szCs w:val="26"/>
          <w:lang w:eastAsia="ru-RU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caps/>
          <w:spacing w:val="-2"/>
          <w:sz w:val="26"/>
          <w:szCs w:val="26"/>
          <w:lang w:eastAsia="ru-RU"/>
        </w:rPr>
        <w:t xml:space="preserve">МДС 35-2.2000 </w:t>
      </w: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Рекомендации по проектированию окружающей среды, зданий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и сооружений с учетом потребностей инвалидов и других маломобильных групп населения. </w:t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Выпуск 2. «Градостроительные требования»</w:t>
      </w:r>
    </w:p>
    <w:p w:rsidR="003F7D83" w:rsidRPr="00951A4E" w:rsidRDefault="003F7D83" w:rsidP="003F7D83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b/>
          <w:caps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caps/>
          <w:sz w:val="26"/>
          <w:szCs w:val="26"/>
          <w:lang w:eastAsia="ru-RU"/>
        </w:rPr>
        <w:lastRenderedPageBreak/>
        <w:t>4.</w:t>
      </w:r>
      <w:r w:rsidRPr="00951A4E">
        <w:rPr>
          <w:rFonts w:ascii="Times New Roman ??????????" w:hAnsi="Times New Roman ??????????"/>
          <w:b/>
          <w:caps/>
          <w:sz w:val="26"/>
          <w:szCs w:val="26"/>
          <w:lang w:eastAsia="ru-RU"/>
        </w:rPr>
        <w:t xml:space="preserve"> Обоснование расчетных показателей, </w:t>
      </w:r>
    </w:p>
    <w:p w:rsidR="003F7D83" w:rsidRPr="00951A4E" w:rsidRDefault="003F7D83" w:rsidP="003F7D83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b/>
          <w:caps/>
          <w:sz w:val="26"/>
          <w:szCs w:val="26"/>
          <w:lang w:eastAsia="ru-RU"/>
        </w:rPr>
      </w:pPr>
      <w:r w:rsidRPr="00951A4E">
        <w:rPr>
          <w:rFonts w:ascii="Times New Roman ??????????" w:hAnsi="Times New Roman ??????????"/>
          <w:b/>
          <w:caps/>
          <w:sz w:val="26"/>
          <w:szCs w:val="26"/>
          <w:lang w:eastAsia="ru-RU"/>
        </w:rPr>
        <w:t>содержащихся в основной части</w:t>
      </w:r>
      <w:r w:rsidRPr="00951A4E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 МЕСТНЫХ</w:t>
      </w:r>
      <w:r w:rsidRPr="00951A4E">
        <w:rPr>
          <w:rFonts w:ascii="Times New Roman ??????????" w:hAnsi="Times New Roman ??????????"/>
          <w:b/>
          <w:caps/>
          <w:sz w:val="26"/>
          <w:szCs w:val="26"/>
          <w:lang w:eastAsia="ru-RU"/>
        </w:rPr>
        <w:t xml:space="preserve"> нормативов градостроительного проектирования </w:t>
      </w:r>
      <w:r w:rsidRPr="00951A4E">
        <w:rPr>
          <w:rFonts w:ascii="Times New Roman" w:hAnsi="Times New Roman"/>
          <w:b/>
          <w:caps/>
          <w:sz w:val="26"/>
          <w:szCs w:val="26"/>
          <w:lang w:eastAsia="ru-RU"/>
        </w:rPr>
        <w:t>СЕЛЬСКОГО ПОСЕЛЕНИЯ</w:t>
      </w:r>
      <w:r w:rsidR="00E419D9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 </w:t>
      </w:r>
    </w:p>
    <w:p w:rsidR="003F7D83" w:rsidRPr="00951A4E" w:rsidRDefault="003F7D83" w:rsidP="003F7D83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сельского поселения, включенные в нормативы, приняты в соответствии с требованиями действующего законодательства и действующих на момент разработки нормативных правовых и нормативно-технических документов.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В нормативах градостроительного проектирования приведены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 xml:space="preserve">расчетные показатели 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по сельскому поселению с учетом перспективы его развития и нормы и правила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прямого действия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в соответствии с требованиями федеральных нормативных правовых и нормативно-технических документов, приведенных в разделе 3, обеспечивающие благоприятные условия жизнедеятельности населения.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Все расчетные показатели были разработаны на основе статистических и демографических данных по сельскому поселению</w:t>
      </w:r>
      <w:r w:rsidR="00E419D9">
        <w:rPr>
          <w:rFonts w:ascii="Times New Roman" w:hAnsi="Times New Roman"/>
          <w:sz w:val="26"/>
          <w:szCs w:val="26"/>
          <w:lang w:eastAsia="ru-RU"/>
        </w:rPr>
        <w:t xml:space="preserve"> «село Манилы» </w:t>
      </w:r>
      <w:proofErr w:type="spellStart"/>
      <w:r w:rsidR="00E419D9">
        <w:rPr>
          <w:rFonts w:ascii="Times New Roman" w:hAnsi="Times New Roman"/>
          <w:sz w:val="26"/>
          <w:szCs w:val="26"/>
          <w:lang w:eastAsia="ru-RU"/>
        </w:rPr>
        <w:t>Пенжинского</w:t>
      </w:r>
      <w:proofErr w:type="spellEnd"/>
      <w:r w:rsidR="00E419D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Камчатского края с учетом</w:t>
      </w:r>
      <w:r w:rsidRPr="00951A4E">
        <w:rPr>
          <w:rFonts w:ascii="Times New Roman" w:hAnsi="Times New Roman"/>
          <w:sz w:val="26"/>
          <w:szCs w:val="26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социально-демографического состава населения, плотности населения, </w:t>
      </w:r>
      <w:proofErr w:type="spellStart"/>
      <w:r w:rsidRPr="00951A4E">
        <w:rPr>
          <w:rFonts w:ascii="Times New Roman" w:hAnsi="Times New Roman"/>
          <w:sz w:val="26"/>
          <w:szCs w:val="26"/>
        </w:rPr>
        <w:t>макрорайонирования</w:t>
      </w:r>
      <w:proofErr w:type="spellEnd"/>
      <w:r w:rsidRPr="00951A4E">
        <w:rPr>
          <w:rFonts w:ascii="Times New Roman" w:hAnsi="Times New Roman"/>
          <w:sz w:val="26"/>
          <w:szCs w:val="26"/>
        </w:rPr>
        <w:t>,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градостроительного освоения территории, социально-экономических, историко-культурных и иных особенностей сельского поселения.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caps/>
          <w:sz w:val="26"/>
          <w:szCs w:val="26"/>
          <w:lang w:eastAsia="ru-RU"/>
        </w:rPr>
        <w:t>С</w:t>
      </w:r>
      <w:r w:rsidRPr="00951A4E">
        <w:rPr>
          <w:rFonts w:ascii="Times New Roman" w:hAnsi="Times New Roman"/>
          <w:sz w:val="26"/>
          <w:szCs w:val="26"/>
          <w:lang w:eastAsia="ru-RU"/>
        </w:rPr>
        <w:t>оответствие установленных расчетных показателей требованиям федеральных нормативных правовых и нормативно-технических документов приведено в подразделе 4.1 настоящего раздела.</w:t>
      </w:r>
    </w:p>
    <w:p w:rsidR="003F7D83" w:rsidRPr="00951A4E" w:rsidRDefault="003F7D83" w:rsidP="003F7D83">
      <w:pPr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caps/>
          <w:sz w:val="26"/>
          <w:szCs w:val="26"/>
          <w:lang w:eastAsia="ru-RU"/>
        </w:rPr>
        <w:t>Р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сельского поселения приведены в подразделе 4.2 </w:t>
      </w: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настоящего раздела</w:t>
      </w:r>
      <w:r w:rsidRPr="00951A4E">
        <w:rPr>
          <w:rFonts w:ascii="Times New Roman" w:hAnsi="Times New Roman"/>
          <w:sz w:val="26"/>
          <w:szCs w:val="26"/>
          <w:lang w:eastAsia="ru-RU"/>
        </w:rPr>
        <w:t>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На основе направлений, определенных в программных документах сельского поселения Камчатского края, все эти данные были систематизированы по разделам в соответствии с требованиями Технического задания на выполнение научно-исследовательской работы по внесению изменений в региональные и разработке модельных местных нормативов градостроительного проектирования Камчатского края </w:t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(приложение № 1 к Государственному контракту от 17.08.2015 № 55/15-ГК).</w:t>
      </w:r>
    </w:p>
    <w:p w:rsidR="003F7D83" w:rsidRPr="00951A4E" w:rsidRDefault="003F7D83" w:rsidP="003F7D83">
      <w:pPr>
        <w:widowControl w:val="0"/>
        <w:tabs>
          <w:tab w:val="left" w:pos="708"/>
        </w:tabs>
        <w:suppressAutoHyphens/>
        <w:spacing w:after="0" w:line="324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lastRenderedPageBreak/>
        <w:t>4.1.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b/>
          <w:caps/>
          <w:sz w:val="26"/>
          <w:szCs w:val="26"/>
          <w:lang w:eastAsia="ru-RU"/>
        </w:rPr>
        <w:t>С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 xml:space="preserve">оответствие установленных расчетных показателей </w:t>
      </w:r>
    </w:p>
    <w:p w:rsidR="003F7D83" w:rsidRPr="00951A4E" w:rsidRDefault="003F7D83" w:rsidP="003F7D83">
      <w:pPr>
        <w:widowControl w:val="0"/>
        <w:tabs>
          <w:tab w:val="left" w:pos="708"/>
        </w:tabs>
        <w:suppressAutoHyphens/>
        <w:spacing w:after="0" w:line="324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 xml:space="preserve">требованиям федеральных нормативных правовых </w:t>
      </w:r>
    </w:p>
    <w:p w:rsidR="003F7D83" w:rsidRPr="00951A4E" w:rsidRDefault="003F7D83" w:rsidP="003F7D83">
      <w:pPr>
        <w:widowControl w:val="0"/>
        <w:tabs>
          <w:tab w:val="left" w:pos="708"/>
        </w:tabs>
        <w:suppressAutoHyphens/>
        <w:spacing w:after="0" w:line="324" w:lineRule="auto"/>
        <w:jc w:val="center"/>
        <w:outlineLvl w:val="0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и нормативно-технических документов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sz w:val="20"/>
          <w:szCs w:val="20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Таблица 9</w:t>
      </w:r>
    </w:p>
    <w:tbl>
      <w:tblPr>
        <w:tblW w:w="101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900"/>
        <w:gridCol w:w="4782"/>
      </w:tblGrid>
      <w:tr w:rsidR="003F7D83" w:rsidRPr="00951A4E" w:rsidTr="004B3145">
        <w:trPr>
          <w:trHeight w:val="749"/>
          <w:tblHeader/>
          <w:jc w:val="center"/>
        </w:trPr>
        <w:tc>
          <w:tcPr>
            <w:tcW w:w="509" w:type="dxa"/>
            <w:tcBorders>
              <w:bottom w:val="single" w:sz="6" w:space="0" w:color="000000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900" w:type="dxa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spacing w:val="-2"/>
                <w:lang w:eastAsia="ru-RU"/>
              </w:rPr>
              <w:t>Наименование нормативов градостроительного</w:t>
            </w:r>
            <w:r w:rsidRPr="00951A4E">
              <w:rPr>
                <w:rFonts w:ascii="Times New Roman" w:hAnsi="Times New Roman"/>
                <w:b/>
                <w:lang w:eastAsia="ru-RU"/>
              </w:rPr>
              <w:t xml:space="preserve"> проектирования сельского поселения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Камчатского края</w:t>
            </w:r>
          </w:p>
        </w:tc>
        <w:tc>
          <w:tcPr>
            <w:tcW w:w="4782" w:type="dxa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Федеральные нормативные правовые и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нормативно-технические документы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1.</w:t>
            </w:r>
          </w:p>
        </w:tc>
        <w:tc>
          <w:tcPr>
            <w:tcW w:w="9682" w:type="dxa"/>
            <w:gridSpan w:val="2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spacing w:val="-2"/>
                <w:lang w:eastAsia="ru-RU"/>
              </w:rPr>
              <w:t>Функциональное зонирования территории сельского поселения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Функциональное зонирования территории сельского поселения</w:t>
            </w:r>
          </w:p>
        </w:tc>
        <w:tc>
          <w:tcPr>
            <w:tcW w:w="4782" w:type="dxa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Градостроительного кодекса Российской Федерации от 29.12.2004 № 190-ФЗ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2.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Нормативы градостроительного проектирования зон инженерной инфраструктуры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Объекты электроснабжения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42.13330.2011, ПУЭ, РД 34.20.185-94,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СанПиН 2.2.1/2.1.1.1200-03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Объекты теплоснабжения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124.13330.2012, СП 42.13330.2011,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89.13330.2012, СанПиН 2.2.1/2.1.1.1200-03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Объекты газоснабжения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62.13330.2011*, СП 42.13330.2011,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42-101-2003, СанПиН 2.2.1/2.1.1.1200-03,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123.13330.2012, Федеральный закон от 22.07.2008 № 123-ФЗ «Технический регламент о требованиях пожарной безопасности» 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Объекты водоснабжения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30.13330.2012, СП 31.13330.2012,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42.13330.2011, СанПиН 2.1.4.1074-01,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СанПиН 2.1.4.1175-02, ГОСТ 2761-84*,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СанПиН 2.1.4.1110-02,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Водный кодекс Российской Федерации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от 03.06.2006 № 74-ФЗ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Объекты водоотведения (канализации)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30.13330.2012, СП 32.13330.2012,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42.13330.2011, СанПиН 2.1.5.980-00,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СанПиН 2.2.1/2.1.1.1200-03,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ОДМ 218.5.001-2008,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Водный кодекс Российской Федерации от 03.06.2006 № 74-ФЗ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Объекты связи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5.13130.2009, СП 42.13330.2011, СН 461-74,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18.13330.2011, СанПиН 2.2.1/2.1.1.1200-03,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СанПиН 2.1.8/2.2.4.1383-03, НПБ 88-2001*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Постановление Правительства Российской Федерации от 09.06.1995 № 578 «Об утверждении Правил охраны линий и сооружений связи Российской Федерации»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 xml:space="preserve">Размещение линейных </w:t>
            </w:r>
            <w:r w:rsidRPr="00951A4E">
              <w:rPr>
                <w:rFonts w:ascii="Times New Roman" w:hAnsi="Times New Roman"/>
                <w:bCs/>
              </w:rPr>
              <w:t>объектов (сетей) инженерного обеспечения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42.13330.2011, СП 18.13330.2011,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31.13330.2012, СП 62.13330.2011,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32.13330.2012, СНиП 41-02-2003,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СанПиН 2.2.1/2.1.1.1200-03,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Федеральный закон от 22.07.2008 № 123-ФЗ «Технический регламент о требованиях пожарной безопасности»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vMerge w:val="restart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3.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Нормативы градостроительного проектирования зон транспортной инфраструктуры</w:t>
            </w:r>
          </w:p>
        </w:tc>
      </w:tr>
      <w:tr w:rsidR="003F7D83" w:rsidRPr="00951A4E" w:rsidTr="004B3145">
        <w:trPr>
          <w:trHeight w:val="55"/>
          <w:jc w:val="center"/>
        </w:trPr>
        <w:tc>
          <w:tcPr>
            <w:tcW w:w="509" w:type="dxa"/>
            <w:vMerge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>Внешний транспорт в пределах границ сельского поселения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СП 42.13330.2011, МДС 32-1.2000,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bCs/>
                <w:shd w:val="clear" w:color="auto" w:fill="FFFFFF"/>
                <w:lang w:eastAsia="ru-RU"/>
              </w:rPr>
              <w:t>ОСТ 218.1.002-2003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vMerge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Cs/>
                <w:spacing w:val="-2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>Сеть улиц и дорог сельского поселения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42.13330.2011, СП 18.13330.2011,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СНиП 2.05.11-83 с учетом пропускной способности улиц и дорог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vMerge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Cs/>
                <w:spacing w:val="-2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>Сеть общественного пассажирского транспорта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42.13330.2011, СП 34.13330.2012,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 учетом особенностей сельского поселения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Рекомендации по проектированию улиц и дорог городов и сельских поселений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vMerge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Cs/>
                <w:spacing w:val="-2"/>
              </w:rPr>
            </w:pPr>
            <w:r w:rsidRPr="00951A4E">
              <w:rPr>
                <w:rFonts w:ascii="Times New Roman" w:hAnsi="Times New Roman"/>
                <w:bCs/>
                <w:spacing w:val="-2"/>
              </w:rPr>
              <w:t>Сооружения и устройства для хранения и обслуживания транспортных средств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113.13330.2012, СП 30-102-99,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42.13330.2011, СанПиН 2.2.1/2.1.1.1200-03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Пособие по размещению автостоянок, гаражей и предприятий технического обслуживания автомобилей в городах и других населенных пунктах, Федеральный закон от 22.07.2008 №123-ФЗ «Технический регламент о требованиях пожарной безопасности»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НПБ 111-98*, СП 4.13130.2013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4.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spacing w:val="-2"/>
              </w:rPr>
              <w:t>Нормативы градостроительного проектирования общественно-деловых зон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Классификация и размещение общественно-деловых зон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18.13330.2011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Нормативные параметры общественно-деловых зон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Объекты обслуживания: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left="114" w:right="-57" w:hanging="114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- объекты физической культуры и массового спорта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42.13330.2011, СП 31-112-2004,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35-103-2001, СП 59.13330.2012,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Распоряжение Правительства Российской Федерации от 03.07.1996 № 1063-р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- объекты образования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42.13330.2011, в том числе дошкольные образовательные организации и общеобразовательные организации – по расчету в соответствии с фактическими статистическими и демографическими данными по сельских поселениям Камчатского края, </w:t>
            </w:r>
          </w:p>
          <w:p w:rsidR="003F7D83" w:rsidRPr="00951A4E" w:rsidRDefault="003F7D83" w:rsidP="004B3145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СанПиН 2.4.1.3049-13, СанПиН 2.4.2.2821-10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- объекты здравоохранения 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42.13330.2011, СП 158.13330.2014, </w:t>
            </w:r>
          </w:p>
          <w:p w:rsidR="003F7D83" w:rsidRPr="00951A4E" w:rsidRDefault="003F7D83" w:rsidP="004B3145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bCs/>
                <w:iCs/>
                <w:shd w:val="clear" w:color="auto" w:fill="FFFFFF"/>
                <w:lang w:eastAsia="ru-RU"/>
              </w:rPr>
              <w:t>СП 146.13330.2012,</w:t>
            </w:r>
          </w:p>
          <w:p w:rsidR="003F7D83" w:rsidRPr="00951A4E" w:rsidRDefault="003F7D83" w:rsidP="004B3145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Распоряжение Правительства Российской Федерации от 03.07.1996 №1063-р</w:t>
            </w:r>
          </w:p>
          <w:p w:rsidR="003F7D83" w:rsidRPr="00951A4E" w:rsidRDefault="003F7D83" w:rsidP="004B3145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Распоряжение Правительства Российской Федерации от 19.10.1999 № 1683-р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- объекты культуры и искусства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42.13330.2011, </w:t>
            </w:r>
            <w:r w:rsidRPr="00951A4E">
              <w:rPr>
                <w:rFonts w:ascii="Times New Roman" w:hAnsi="Times New Roman"/>
                <w:bCs/>
                <w:iCs/>
                <w:shd w:val="clear" w:color="auto" w:fill="FFFFFF"/>
                <w:lang w:eastAsia="ru-RU"/>
              </w:rPr>
              <w:t>СП 31-103-99,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Распоряжение Правительства Российской Федерации от 03.07.1996 №1063-р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left="114" w:hanging="114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- объекты, необходимые для обеспечения населения поселений услугами связи, общественного питания, торговли и бытового обслуживания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42.13330.2011, СН 461-74,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СанПиН 2.2.1/2.1.1.1200-03, СП 134.13330.2012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Распоряжение Правительства Российской Федерации от 03.07.1996 №1063-р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left="114" w:right="-57" w:hanging="114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- объекты обслуживания регионального значения, расположенные на территории сельского </w:t>
            </w:r>
            <w:r w:rsidRPr="00951A4E">
              <w:rPr>
                <w:rFonts w:ascii="Times New Roman" w:hAnsi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lastRenderedPageBreak/>
              <w:t xml:space="preserve">СП 42.13330.2011, СП 31-112-2004,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35-103-2001, СП 59.13330.2012,</w:t>
            </w:r>
            <w:r w:rsidRPr="00951A4E">
              <w:t xml:space="preserve">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lastRenderedPageBreak/>
              <w:t>СП 158.13330.2014, СП 146.13330.2012,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Распоряжение Правительства Российской Федерации от 03.07.1996 № 1063-р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Распоряжение Правительства Российской Федерации от 19.10.1999 № 1683-р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lastRenderedPageBreak/>
              <w:t>5.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Нормативы градостроительного проектирования зон специального назначения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Объекты, необходимые для организации ритуальных услуг, места захоронения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</w:rPr>
              <w:t>Объекты, необходимые для размещения твердых коммунальных отходов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42.13330.2011, СанПиН 2.1.7.1322-03,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2.1.7.1038-01, СНиП 2.01.28-85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6.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Нормативы градостроительного проектирования жилых зон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Нормативы градостроительного проектирования жилых зон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42.13330.2011, в том числе минимальная обеспеченность общей площадью жилых помещений, плотность населения жилого района, микрорайона (квартала) - по расчету в соответствии с фактическими статистическими и демографическими данными по сельскому поселению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7.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Нормативы градостроительного проектирования производственных зон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Классификация, размещение и нормативные параметры производственных зон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42.13330.2011, СП 18.13330.2011,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СанПиН 2.2.1/2.1.1.1200-03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Нормативные параметры коммунально-складских зон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42.13330.2011,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СанПиН 2.2.1/2.1.1.1200-03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8.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Нормативы градостроительного проектирования рекреационных зон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Нормативные параметры озелененных территорий общего пользования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42.13330.2011, СП 18.13330.2011,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СанПиН 2.4.1.2660-10, СанПиН 2.4.2.2821-10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СанПиН 2.4.3.1186-03, СанПиН 2.1.3.2630-10,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Методические рекомендации по разработке норм и правил по благоустройству территорий муниципальных образований (Приказ Министерства регионального развития Российской Федерации от 27.12.2011 № 613) с учетом особенностей сельского поселения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Нормативные параметры зон туризма и отдыха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42.13330.2011, ГОСТ 17.1.5.02-80,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СанПиН 42-128-4690-88,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Методические рекомендации по разработке норм и правил по благоустройству территорий муниципальных образований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9.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Нормативы градостроительного проектирования зон сельскохозяйственного использования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Нормативы градостроительного проектирования зон сельскохозяйственного использования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Градостроительный кодекс Российской Федерации от 29.12.2004 № 190-ФЗ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Земельный кодекс Российской Федерации от 25.10.2001 № 136-ФЗ,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11.13130.2009, СП 42.13330.2011,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18.13330.2011, СП 19.13330.2011,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53.13330.2011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СанПиН 2.2.1/2.1.1.1200-03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Федеральный закон от 22.07.2008 № 123-ФЗ </w:t>
            </w:r>
            <w:r w:rsidRPr="00951A4E">
              <w:rPr>
                <w:rFonts w:ascii="Times New Roman" w:hAnsi="Times New Roman"/>
                <w:iCs/>
                <w:lang w:eastAsia="ru-RU"/>
              </w:rPr>
              <w:lastRenderedPageBreak/>
              <w:t>«Технический регламент о требованиях пожарной безопасности»,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законодательство Камчатского края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lastRenderedPageBreak/>
              <w:t>10.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Нормативы градостроительного проектирования зон особо охраняемых территорий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Особо охраняемые природные территории местного значения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Федеральный закон от 14.03.1995 № 33-ФЗ «Об особо охраняемых природных территориях»,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bCs/>
              </w:rPr>
              <w:t>Закон</w:t>
            </w:r>
            <w:r w:rsidRPr="00951A4E">
              <w:rPr>
                <w:rFonts w:ascii="Times New Roman" w:hAnsi="Times New Roman"/>
              </w:rPr>
              <w:t xml:space="preserve"> Камчатского края от 29.12.2014 № 564 «</w:t>
            </w:r>
            <w:r w:rsidRPr="00951A4E">
              <w:rPr>
                <w:rFonts w:ascii="Times New Roman" w:hAnsi="Times New Roman"/>
                <w:bCs/>
              </w:rPr>
              <w:t>Об особо охраняемых природных территориях в Камчатском крае</w:t>
            </w:r>
            <w:r w:rsidRPr="00951A4E">
              <w:rPr>
                <w:rFonts w:ascii="Times New Roman" w:hAnsi="Times New Roman"/>
              </w:rPr>
              <w:t>»,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42.13330.2011, СанПиН 2.4.4.1204-03,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СанПиН 2.1.2.1331-03, СанПиН 2.2.1/2.1.1.1200-03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Лечебно-оздоровительные местности и курорты местного значения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Федеральный закон от 23.02.1995 № 26-ФЗ «О природных лечебных ресурсах, лечебно-оздоровительных местностях и курортах»,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42.13330.2011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Территории традиционного природопользования коренных малочисленных народов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Федеральный закон 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suppressAutoHyphens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Земли историко-культурного назначения. Нормативные параметры охраны объектов культурного наследия (памятников истории и культуры)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Земельный кодекс Российской Федерации от 25.10.2001 № 136-ФЗ,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Федерации»,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Федеральный закон от 12.01.1996 № 8-ФЗ,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42.13330.2011, </w:t>
            </w:r>
          </w:p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Закон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11.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Нормативы охраны окружающей среды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pacing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Нормативы охраны окружающей среды</w:t>
            </w:r>
          </w:p>
        </w:tc>
        <w:tc>
          <w:tcPr>
            <w:tcW w:w="4782" w:type="dxa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Водный, Земельный, Воздушный и Лесной кодексы Российской Федерации, Федеральные законы от 10.01.2002 № 7-ФЗ, от 04.05.1999    № 96-ФЗ, от 30.03.1999 № 52-ФЗ, от 24.06.1998 № 89-ФЗ, от 15.02.1995 № 33-ФЗ, от 23.11.1995 № 174-ФЗ, закон Российской Федерации от 21.02.1992 № 2395-1, законодательство Камчатского края об охране окружающей среды,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СП 2.1.5.1059-01, СанПиН 2.6.1.2800-10,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СП 2.6.1.2612-10 (ОСПОРБ 99/2010),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lastRenderedPageBreak/>
              <w:t>СП 42.13330.2011, СП 51.13330.2011,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СП 52.13330.2011, СанПиН 2.2.1/2.1.1.1200-03,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СанПиН 2.1.6.1032-01, СанПиН 2.1.5.980-00,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СанПиН 2.1.7.1287-03,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СанПиН 2.6.1.2523-09 (НРБ-99/2009),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СанПиН 2.1.2.2645-10, СН 2.2.4/2.1.8.583-96,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СН 2.2.4/2.1.8.566-96, СанПиН 2971-84,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СанПиН 2.2.1/2.1.1.1076-01,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ГН 2.1.6.1338-03, ГН 2.1.6.2309-07,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ГН 2.1.5.1315-03, ГН 2.1.5.2307-07,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ГН 2.1.8/2.2.4.2262-07, МУ 2.1.7.730-99,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СН 2.2.4/2.1.8.562-96, ГОСТ 22283-2014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lastRenderedPageBreak/>
              <w:t>12.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Объекты материально-технического обеспечения деятельности органов местного самоуправления сельского поселения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  <w:lang w:eastAsia="ru-RU"/>
              </w:rPr>
              <w:t>Объекты материально-технического обеспечения деятельности органов местного самоуправления сельского поселения</w:t>
            </w:r>
          </w:p>
        </w:tc>
        <w:tc>
          <w:tcPr>
            <w:tcW w:w="4782" w:type="dxa"/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 xml:space="preserve">СП 42.13330.2011,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СП 118.13330.2012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13.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951A4E">
              <w:rPr>
                <w:rFonts w:ascii="Times New Roman" w:hAnsi="Times New Roman"/>
                <w:b/>
              </w:rPr>
              <w:t>Объекты, необходимые для организации охраны общественного порядка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Объекты, необходимые для организации охраны общественного порядка</w:t>
            </w:r>
          </w:p>
        </w:tc>
        <w:tc>
          <w:tcPr>
            <w:tcW w:w="4782" w:type="dxa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СП 42.13330.2011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14.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Объекты, необходимые для обеспечения первичных мер пожарной безопасности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Объекты, необходимые для обеспечения первичных мер пожарной безопасности </w:t>
            </w:r>
          </w:p>
        </w:tc>
        <w:tc>
          <w:tcPr>
            <w:tcW w:w="4782" w:type="dxa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Федеральный закон от 22.07.2008 № 123-ФЗ «Технический регламент о требованиях пожарной безопасности»,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СП 8.13130.2009, СП 11.13130.2009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single" w:sz="4" w:space="0" w:color="auto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15.</w:t>
            </w:r>
          </w:p>
        </w:tc>
        <w:tc>
          <w:tcPr>
            <w:tcW w:w="9682" w:type="dxa"/>
            <w:gridSpan w:val="2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</w:rPr>
              <w:t>Нормативы градостроительного проектирования зон режимных объектов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Нормативы градостроительного проектирования зон режимных объектов</w:t>
            </w:r>
          </w:p>
        </w:tc>
        <w:tc>
          <w:tcPr>
            <w:tcW w:w="4782" w:type="dxa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iCs/>
                <w:lang w:eastAsia="ru-RU"/>
              </w:rPr>
              <w:t>Региональные нормативы градостроительного проектирования Камчатского края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single" w:sz="4" w:space="0" w:color="auto"/>
              <w:bottom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iCs/>
                <w:lang w:eastAsia="ru-RU"/>
              </w:rPr>
              <w:t>16.</w:t>
            </w:r>
          </w:p>
        </w:tc>
        <w:tc>
          <w:tcPr>
            <w:tcW w:w="9682" w:type="dxa"/>
            <w:gridSpan w:val="2"/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</w:rPr>
              <w:t>Нормативы обеспечения доступности жилых объектов, объектов социальной инфраструктуры для инвалидов и других маломобильных групп населения</w:t>
            </w:r>
          </w:p>
        </w:tc>
      </w:tr>
      <w:tr w:rsidR="003F7D83" w:rsidRPr="00951A4E" w:rsidTr="004B3145">
        <w:trPr>
          <w:trHeight w:val="68"/>
          <w:jc w:val="center"/>
        </w:trPr>
        <w:tc>
          <w:tcPr>
            <w:tcW w:w="509" w:type="dxa"/>
            <w:tcBorders>
              <w:top w:val="nil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3F7D83" w:rsidRPr="00951A4E" w:rsidRDefault="003F7D83" w:rsidP="004B3145">
            <w:pPr>
              <w:widowControl w:val="0"/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Нормы по обеспечению доступности жилых объектов, объектов социальной инфраструктуры для инвалидов и других маломобильных групп населения</w:t>
            </w:r>
          </w:p>
        </w:tc>
        <w:tc>
          <w:tcPr>
            <w:tcW w:w="4782" w:type="dxa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noProof/>
              </w:rPr>
            </w:pPr>
            <w:r w:rsidRPr="00951A4E">
              <w:rPr>
                <w:rFonts w:ascii="Times New Roman" w:hAnsi="Times New Roman"/>
                <w:noProof/>
              </w:rPr>
              <w:t xml:space="preserve">СНиП 35-01-2001, СП 35-101-2001,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noProof/>
              </w:rPr>
            </w:pPr>
            <w:r w:rsidRPr="00951A4E">
              <w:rPr>
                <w:rFonts w:ascii="Times New Roman" w:hAnsi="Times New Roman"/>
                <w:noProof/>
              </w:rPr>
              <w:t xml:space="preserve">СП 35-102-2001, СП 31-102-99,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noProof/>
              </w:rPr>
            </w:pPr>
            <w:r w:rsidRPr="00951A4E">
              <w:rPr>
                <w:rFonts w:ascii="Times New Roman" w:hAnsi="Times New Roman"/>
                <w:noProof/>
              </w:rPr>
              <w:t>СП 35-103-2001, РДС 35-201-99,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noProof/>
              </w:rPr>
            </w:pPr>
            <w:r w:rsidRPr="00951A4E">
              <w:rPr>
                <w:rFonts w:ascii="Times New Roman" w:hAnsi="Times New Roman"/>
              </w:rPr>
              <w:t>СП 42.13330.2011</w:t>
            </w:r>
          </w:p>
        </w:tc>
      </w:tr>
    </w:tbl>
    <w:p w:rsidR="003F7D83" w:rsidRPr="00951A4E" w:rsidRDefault="003F7D83" w:rsidP="003F7D83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4"/>
          <w:szCs w:val="24"/>
          <w:lang w:eastAsia="ru-RU"/>
        </w:rPr>
        <w:br w:type="page"/>
      </w:r>
      <w:r w:rsidRPr="00951A4E">
        <w:rPr>
          <w:rFonts w:ascii="Times New Roman" w:hAnsi="Times New Roman"/>
          <w:b/>
          <w:caps/>
          <w:sz w:val="26"/>
          <w:szCs w:val="26"/>
          <w:lang w:eastAsia="ru-RU"/>
        </w:rPr>
        <w:lastRenderedPageBreak/>
        <w:t>4.2. Р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 xml:space="preserve">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</w:p>
    <w:p w:rsidR="003F7D83" w:rsidRPr="00951A4E" w:rsidRDefault="003F7D83" w:rsidP="003F7D83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 ??????????" w:hAnsi="Times New Roman ??????????"/>
          <w:b/>
          <w:caps/>
          <w:spacing w:val="-6"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сельского поселения</w:t>
      </w:r>
      <w:r w:rsidR="00E419D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В соответствии с действующим градостроительным законодательством Российской Федерации, местные нормативы градостроительного проектирования сельского поселения </w:t>
      </w:r>
      <w:r w:rsidR="00E419D9">
        <w:rPr>
          <w:rFonts w:ascii="Times New Roman" w:hAnsi="Times New Roman"/>
          <w:sz w:val="26"/>
          <w:szCs w:val="26"/>
          <w:lang w:eastAsia="ru-RU"/>
        </w:rPr>
        <w:t xml:space="preserve">«село Манилы» </w:t>
      </w:r>
      <w:proofErr w:type="spellStart"/>
      <w:r w:rsidR="00E419D9">
        <w:rPr>
          <w:rFonts w:ascii="Times New Roman" w:hAnsi="Times New Roman"/>
          <w:sz w:val="26"/>
          <w:szCs w:val="26"/>
          <w:lang w:eastAsia="ru-RU"/>
        </w:rPr>
        <w:t>Пенжиского</w:t>
      </w:r>
      <w:proofErr w:type="spellEnd"/>
      <w:r w:rsidR="00E419D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r w:rsidRPr="00951A4E">
        <w:rPr>
          <w:rFonts w:ascii="Times New Roman" w:hAnsi="Times New Roman"/>
          <w:sz w:val="26"/>
          <w:szCs w:val="26"/>
          <w:lang w:eastAsia="ru-RU"/>
        </w:rPr>
        <w:t>Камчатского края устанавливают совокупность:</w:t>
      </w:r>
    </w:p>
    <w:p w:rsidR="003F7D83" w:rsidRPr="00951A4E" w:rsidRDefault="003F7D83" w:rsidP="003F7D8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- расчетных показателей минимально допустимого уровня обеспеченности населения объектами местного значения, отнесенными к таковым градостроительным законодательством Российской Федерации, статьей 12 Закона Камчатского края от 14 ноября </w:t>
      </w:r>
      <w:smartTag w:uri="urn:schemas-microsoft-com:office:smarttags" w:element="metricconverter">
        <w:smartTagPr>
          <w:attr w:name="ProductID" w:val="2012 г"/>
        </w:smartTagPr>
        <w:r w:rsidRPr="00951A4E">
          <w:rPr>
            <w:rFonts w:ascii="Times New Roman" w:hAnsi="Times New Roman"/>
            <w:sz w:val="26"/>
            <w:szCs w:val="26"/>
            <w:lang w:eastAsia="ru-RU"/>
          </w:rPr>
          <w:t>2012 г</w:t>
        </w:r>
      </w:smartTag>
      <w:r w:rsidRPr="00951A4E">
        <w:rPr>
          <w:rFonts w:ascii="Times New Roman" w:hAnsi="Times New Roman"/>
          <w:sz w:val="26"/>
          <w:szCs w:val="26"/>
          <w:lang w:eastAsia="ru-RU"/>
        </w:rPr>
        <w:t>. № 160 «О регулировании отдельных вопросов градостроительной деятельности в Камчатском крае» (в ред. Закона Камчатского края от 23.09.2014 N 512) и Федерального закона от 6 октября 2003 года № 131-ФЗ «Об общих принципах организации местного самоуправления в Российской Федерации» (с изменениями).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- расчетных показателей максимально допустимого уровня территориальной доступности таких объектов для населения сельского поселения Камчатского края.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Расчет показателей градостроительного проектирования (расчетных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объектов) основан на фактических статистических и демографических данных по сельскому поселению с учетом перспективы развития.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Проектные расчетные показатели определены на основе динамики развития на первую очередь (2020 год) и расчетный срок (2030 год) с учетом нормативных правовых актов Камчатского края. </w:t>
      </w:r>
    </w:p>
    <w:p w:rsidR="003F7D83" w:rsidRPr="00951A4E" w:rsidRDefault="003F7D83" w:rsidP="003F7D83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4.2.1. </w:t>
      </w:r>
      <w:r w:rsidRPr="00951A4E">
        <w:rPr>
          <w:rFonts w:ascii="Times New Roman" w:hAnsi="Times New Roman"/>
          <w:b/>
          <w:bCs/>
          <w:caps/>
          <w:sz w:val="26"/>
          <w:szCs w:val="26"/>
          <w:lang w:eastAsia="ru-RU"/>
        </w:rPr>
        <w:t>Р</w:t>
      </w: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асчет укрупненных показателей расхода электроэнергии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Укрупненные показатели расхода электроэнергии в сельском поселении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принимаются в соответствии с таблицей приложения Н СП 42.13330.2011 Градостроительство. Планировка и застройка городских и сельских поселений. Актуализированная редакция СНиП 2.07.01-89*.</w:t>
      </w:r>
    </w:p>
    <w:p w:rsidR="003F7D83" w:rsidRPr="00951A4E" w:rsidRDefault="003F7D83" w:rsidP="003F7D83">
      <w:pPr>
        <w:widowControl w:val="0"/>
        <w:spacing w:after="0" w:line="239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D83" w:rsidRPr="00951A4E" w:rsidRDefault="003F7D83" w:rsidP="003F7D83">
      <w:pPr>
        <w:widowControl w:val="0"/>
        <w:spacing w:after="0" w:line="239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Таблица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1604"/>
        <w:gridCol w:w="1712"/>
        <w:gridCol w:w="1696"/>
        <w:gridCol w:w="2266"/>
      </w:tblGrid>
      <w:tr w:rsidR="003F7D83" w:rsidRPr="00951A4E" w:rsidTr="004B3145">
        <w:trPr>
          <w:trHeight w:val="312"/>
          <w:jc w:val="center"/>
        </w:trPr>
        <w:tc>
          <w:tcPr>
            <w:tcW w:w="2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объектов</w:t>
            </w:r>
          </w:p>
        </w:tc>
        <w:tc>
          <w:tcPr>
            <w:tcW w:w="7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</w:rPr>
              <w:t>Укрупненные показатели расхода электроэнергии</w:t>
            </w:r>
          </w:p>
        </w:tc>
      </w:tr>
      <w:tr w:rsidR="003F7D83" w:rsidRPr="00951A4E" w:rsidTr="004B3145">
        <w:trPr>
          <w:jc w:val="center"/>
        </w:trPr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застройка, не оборудованная стационарными электроплитами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bCs/>
                <w:spacing w:val="-2"/>
                <w:lang w:eastAsia="ru-RU"/>
              </w:rPr>
              <w:t>застройка, оборудованная стационарными электроплитами (100 % охвата)</w:t>
            </w:r>
          </w:p>
        </w:tc>
      </w:tr>
      <w:tr w:rsidR="003F7D83" w:rsidRPr="00951A4E" w:rsidTr="004B3145">
        <w:trPr>
          <w:jc w:val="center"/>
        </w:trPr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удельный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расход электроэнергии, кВт</w:t>
            </w:r>
            <w:r w:rsidRPr="00951A4E">
              <w:rPr>
                <w:rFonts w:ascii="Times New Roman" w:hAnsi="Times New Roman"/>
                <w:bCs/>
                <w:lang w:eastAsia="ru-RU"/>
              </w:rPr>
              <w:sym w:font="Symbol" w:char="F0D7"/>
            </w:r>
            <w:r w:rsidRPr="00951A4E">
              <w:rPr>
                <w:rFonts w:ascii="Times New Roman" w:hAnsi="Times New Roman"/>
                <w:bCs/>
                <w:lang w:eastAsia="ru-RU"/>
              </w:rPr>
              <w:t>ч/чел. в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использование максимума электрической нагрузки, ч /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удельный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расход электроэнергии, кВт</w:t>
            </w:r>
            <w:r w:rsidRPr="00951A4E">
              <w:rPr>
                <w:rFonts w:ascii="Times New Roman" w:hAnsi="Times New Roman"/>
                <w:bCs/>
                <w:lang w:eastAsia="ru-RU"/>
              </w:rPr>
              <w:sym w:font="Symbol" w:char="F0D7"/>
            </w:r>
            <w:r w:rsidRPr="00951A4E">
              <w:rPr>
                <w:rFonts w:ascii="Times New Roman" w:hAnsi="Times New Roman"/>
                <w:bCs/>
                <w:lang w:eastAsia="ru-RU"/>
              </w:rPr>
              <w:t>ч/чел.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использование максимума электрической нагрузки, ч / год</w:t>
            </w:r>
          </w:p>
        </w:tc>
      </w:tr>
      <w:tr w:rsidR="003F7D83" w:rsidRPr="00951A4E" w:rsidTr="004B3145">
        <w:trPr>
          <w:trHeight w:val="36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spacing w:val="-2"/>
                <w:lang w:eastAsia="ru-RU"/>
              </w:rPr>
              <w:t>Объекты электросна</w:t>
            </w:r>
            <w:r w:rsidRPr="00951A4E">
              <w:rPr>
                <w:rFonts w:ascii="Times New Roman" w:hAnsi="Times New Roman"/>
                <w:bCs/>
                <w:lang w:eastAsia="ru-RU"/>
              </w:rPr>
              <w:t>бжения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950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4 100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1 350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 xml:space="preserve">4 400 </w:t>
            </w:r>
          </w:p>
        </w:tc>
      </w:tr>
    </w:tbl>
    <w:p w:rsidR="003F7D83" w:rsidRPr="00951A4E" w:rsidRDefault="003F7D83" w:rsidP="003F7D83">
      <w:pPr>
        <w:widowControl w:val="0"/>
        <w:spacing w:before="120" w:after="0" w:line="288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951A4E">
        <w:rPr>
          <w:rFonts w:ascii="Times New Roman" w:hAnsi="Times New Roman"/>
          <w:bCs/>
          <w:i/>
          <w:iCs/>
          <w:spacing w:val="40"/>
          <w:lang w:eastAsia="ru-RU"/>
        </w:rPr>
        <w:t>Примечание</w:t>
      </w:r>
      <w:r w:rsidRPr="00951A4E">
        <w:rPr>
          <w:rFonts w:ascii="Times New Roman" w:hAnsi="Times New Roman"/>
          <w:bCs/>
          <w:lang w:eastAsia="ru-RU"/>
        </w:rPr>
        <w:t xml:space="preserve">: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объектами транспортного обслуживания, системами водоснабжения, водоотведения и теплоснабжения. </w:t>
      </w:r>
    </w:p>
    <w:p w:rsidR="003F7D83" w:rsidRPr="00951A4E" w:rsidRDefault="003F7D83" w:rsidP="003F7D83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Cs/>
          <w:i/>
          <w:iCs/>
          <w:spacing w:val="40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4.2.2. </w:t>
      </w:r>
      <w:r w:rsidRPr="00951A4E">
        <w:rPr>
          <w:rFonts w:ascii="Times New Roman" w:hAnsi="Times New Roman"/>
          <w:b/>
          <w:bCs/>
          <w:caps/>
          <w:sz w:val="26"/>
          <w:szCs w:val="26"/>
          <w:lang w:eastAsia="ru-RU"/>
        </w:rPr>
        <w:t>Р</w:t>
      </w:r>
      <w:r w:rsidRPr="00951A4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асчет укрупненных показателей потребления газа.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12" w:lineRule="auto"/>
        <w:ind w:firstLine="720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>Укрупненные показатели потребления газа в сельском поселении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принимаются в соответствии в соответствии с пунктом 3.12 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3F7D83" w:rsidRPr="00951A4E" w:rsidRDefault="003F7D83" w:rsidP="003F7D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Таблица 11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4753"/>
      </w:tblGrid>
      <w:tr w:rsidR="003F7D83" w:rsidRPr="00951A4E" w:rsidTr="004B3145">
        <w:trPr>
          <w:trHeight w:val="93"/>
          <w:jc w:val="center"/>
        </w:trPr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951A4E">
              <w:rPr>
                <w:rFonts w:ascii="Times New Roman" w:hAnsi="Times New Roman"/>
                <w:b/>
                <w:bCs/>
              </w:rPr>
              <w:t>Степень благоустройства застройки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uppressAutoHyphen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951A4E">
              <w:rPr>
                <w:rFonts w:ascii="Times New Roman" w:hAnsi="Times New Roman"/>
                <w:b/>
              </w:rPr>
              <w:t xml:space="preserve">Укрупненные показатели потребления газа </w:t>
            </w:r>
            <w:r w:rsidRPr="00951A4E">
              <w:rPr>
                <w:rFonts w:ascii="Times New Roman" w:hAnsi="Times New Roman"/>
                <w:b/>
                <w:bCs/>
              </w:rPr>
              <w:t xml:space="preserve">*, </w:t>
            </w:r>
            <w:r w:rsidRPr="00951A4E">
              <w:rPr>
                <w:rFonts w:ascii="Times New Roman" w:hAnsi="Times New Roman"/>
                <w:b/>
              </w:rPr>
              <w:t>м</w:t>
            </w:r>
            <w:r w:rsidRPr="00951A4E">
              <w:rPr>
                <w:rFonts w:ascii="Times New Roman" w:hAnsi="Times New Roman"/>
                <w:b/>
                <w:vertAlign w:val="superscript"/>
              </w:rPr>
              <w:t>3</w:t>
            </w:r>
            <w:r w:rsidRPr="00951A4E">
              <w:rPr>
                <w:rFonts w:ascii="Times New Roman" w:hAnsi="Times New Roman"/>
                <w:b/>
              </w:rPr>
              <w:t>/год на 1 чел.</w:t>
            </w:r>
          </w:p>
        </w:tc>
      </w:tr>
      <w:tr w:rsidR="003F7D83" w:rsidRPr="00951A4E" w:rsidTr="004B3145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Централизованное горячее водоснабжение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120 </w:t>
            </w:r>
          </w:p>
        </w:tc>
      </w:tr>
      <w:tr w:rsidR="003F7D83" w:rsidRPr="00951A4E" w:rsidTr="004B3145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Горячее водоснабжение от газовых водонагревателей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300 </w:t>
            </w:r>
          </w:p>
        </w:tc>
      </w:tr>
      <w:tr w:rsidR="003F7D83" w:rsidRPr="00951A4E" w:rsidTr="004B3145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>Отсутствие всяких видов горячего водоснабжения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951A4E">
              <w:rPr>
                <w:rFonts w:ascii="Times New Roman" w:hAnsi="Times New Roman"/>
              </w:rPr>
              <w:t xml:space="preserve">220 </w:t>
            </w:r>
          </w:p>
        </w:tc>
      </w:tr>
    </w:tbl>
    <w:p w:rsidR="003F7D83" w:rsidRPr="00951A4E" w:rsidRDefault="003F7D83" w:rsidP="003F7D83">
      <w:pPr>
        <w:spacing w:before="120" w:after="0" w:line="288" w:lineRule="auto"/>
        <w:ind w:firstLine="720"/>
        <w:rPr>
          <w:rFonts w:ascii="Times New Roman" w:hAnsi="Times New Roman"/>
          <w:bCs/>
        </w:rPr>
      </w:pPr>
      <w:r w:rsidRPr="00951A4E">
        <w:rPr>
          <w:rFonts w:ascii="Times New Roman" w:hAnsi="Times New Roman"/>
          <w:bCs/>
        </w:rPr>
        <w:t>* П</w:t>
      </w:r>
      <w:r w:rsidRPr="00951A4E">
        <w:rPr>
          <w:rFonts w:ascii="Times New Roman" w:hAnsi="Times New Roman"/>
        </w:rPr>
        <w:t>ри теплоте сгорания газа 34 МДж/м</w:t>
      </w:r>
      <w:r w:rsidRPr="00951A4E">
        <w:rPr>
          <w:rFonts w:ascii="Times New Roman" w:hAnsi="Times New Roman"/>
          <w:vertAlign w:val="superscript"/>
        </w:rPr>
        <w:t>3</w:t>
      </w:r>
      <w:r w:rsidRPr="00951A4E">
        <w:rPr>
          <w:rFonts w:ascii="Times New Roman" w:hAnsi="Times New Roman"/>
        </w:rPr>
        <w:t xml:space="preserve"> (8000 ккал/м</w:t>
      </w:r>
      <w:r w:rsidRPr="00951A4E">
        <w:rPr>
          <w:rFonts w:ascii="Times New Roman" w:hAnsi="Times New Roman"/>
          <w:vertAlign w:val="superscript"/>
        </w:rPr>
        <w:t>3</w:t>
      </w:r>
      <w:r w:rsidRPr="00951A4E">
        <w:rPr>
          <w:rFonts w:ascii="Times New Roman" w:hAnsi="Times New Roman"/>
        </w:rPr>
        <w:t>).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4.2.3. Расчет рекомендуемой обеспеченности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общеобразовательными организациями</w:t>
      </w:r>
    </w:p>
    <w:p w:rsidR="003F7D83" w:rsidRPr="00951A4E" w:rsidRDefault="003F7D83" w:rsidP="003F7D83">
      <w:pPr>
        <w:widowControl w:val="0"/>
        <w:tabs>
          <w:tab w:val="left" w:pos="708"/>
        </w:tabs>
        <w:spacing w:before="240" w:after="120" w:line="36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>Исходные данные: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right="-57" w:firstLine="709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Численность сельского населения всего – </w:t>
      </w:r>
      <w:r w:rsidRPr="00E419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71 328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чел.,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right="-57" w:firstLine="709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Численность детей школьного возраста в сельских поселениях – </w:t>
      </w:r>
      <w:r w:rsidRPr="00E419D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7 171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чел.,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сельского поселения, принимая расчетный норматив обеспеченности общеобразовательными организациями:</w:t>
      </w:r>
    </w:p>
    <w:p w:rsidR="003F7D83" w:rsidRPr="00951A4E" w:rsidRDefault="003F7D83" w:rsidP="003F7D83">
      <w:pPr>
        <w:widowControl w:val="0"/>
        <w:spacing w:after="0" w:line="360" w:lineRule="auto"/>
        <w:ind w:left="142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- основным общим образованием (</w:t>
      </w:r>
      <w:r w:rsidRPr="00951A4E">
        <w:rPr>
          <w:rFonts w:ascii="Times New Roman" w:hAnsi="Times New Roman"/>
          <w:bCs/>
          <w:sz w:val="26"/>
          <w:szCs w:val="26"/>
          <w:lang w:val="en-US" w:eastAsia="ru-RU"/>
        </w:rPr>
        <w:t>I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Pr="00951A4E">
        <w:rPr>
          <w:rFonts w:ascii="Times New Roman" w:hAnsi="Times New Roman"/>
          <w:bCs/>
          <w:sz w:val="26"/>
          <w:szCs w:val="26"/>
          <w:lang w:val="en-US" w:eastAsia="ru-RU"/>
        </w:rPr>
        <w:t>XI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 классы) – 100 % </w:t>
      </w:r>
      <w:r w:rsidRPr="00951A4E">
        <w:rPr>
          <w:rFonts w:ascii="Times New Roman" w:hAnsi="Times New Roman"/>
          <w:sz w:val="26"/>
          <w:szCs w:val="26"/>
          <w:lang w:eastAsia="ru-RU"/>
        </w:rPr>
        <w:t>детей школьного возраста;</w:t>
      </w:r>
    </w:p>
    <w:p w:rsidR="003F7D83" w:rsidRPr="00951A4E" w:rsidRDefault="003F7D83" w:rsidP="003F7D83">
      <w:pPr>
        <w:widowControl w:val="0"/>
        <w:spacing w:after="0" w:line="360" w:lineRule="auto"/>
        <w:ind w:left="142" w:firstLine="567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- средним (полным) общим образованием (</w:t>
      </w:r>
      <w:r w:rsidRPr="00951A4E">
        <w:rPr>
          <w:rFonts w:ascii="Times New Roman" w:hAnsi="Times New Roman"/>
          <w:bCs/>
          <w:sz w:val="26"/>
          <w:szCs w:val="26"/>
          <w:lang w:val="en-US" w:eastAsia="ru-RU"/>
        </w:rPr>
        <w:t>I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Pr="00951A4E">
        <w:rPr>
          <w:rFonts w:ascii="Times New Roman" w:hAnsi="Times New Roman"/>
          <w:bCs/>
          <w:sz w:val="26"/>
          <w:szCs w:val="26"/>
          <w:lang w:val="en-US" w:eastAsia="ru-RU"/>
        </w:rPr>
        <w:t>XI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 классы) – 75 % детей школьного возраста (при обучении в одну смену).</w:t>
      </w:r>
    </w:p>
    <w:p w:rsidR="003F7D83" w:rsidRPr="00951A4E" w:rsidRDefault="003F7D83" w:rsidP="003F7D83">
      <w:pPr>
        <w:widowControl w:val="0"/>
        <w:tabs>
          <w:tab w:val="left" w:pos="708"/>
        </w:tabs>
        <w:spacing w:before="240" w:after="120" w:line="360" w:lineRule="auto"/>
        <w:ind w:firstLine="709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>Расчет:</w:t>
      </w:r>
    </w:p>
    <w:p w:rsidR="003F7D83" w:rsidRPr="00951A4E" w:rsidRDefault="003F7D83" w:rsidP="003F7D83">
      <w:pPr>
        <w:widowControl w:val="0"/>
        <w:tabs>
          <w:tab w:val="left" w:pos="708"/>
        </w:tabs>
        <w:spacing w:before="12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Расчетные показатели на перспективу остаются практически неизменными за счет пропорционального увеличения исходных данных.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2014-2015 учебный год.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Рекомендуемая обеспеченность общеобразовательными организациями в среднем по сельским поселения</w:t>
      </w:r>
      <w:r w:rsidR="00E419D9">
        <w:rPr>
          <w:rFonts w:ascii="Times New Roman" w:hAnsi="Times New Roman"/>
          <w:sz w:val="26"/>
          <w:szCs w:val="26"/>
          <w:lang w:eastAsia="ru-RU"/>
        </w:rPr>
        <w:t>м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составляет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101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место на 1000 чел.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 (7 171 : 71 328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B4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1 000 </w:t>
      </w:r>
      <w:r w:rsidRPr="00951A4E">
        <w:rPr>
          <w:rFonts w:ascii="Times New Roman" w:hAnsi="Times New Roman"/>
          <w:sz w:val="26"/>
          <w:szCs w:val="26"/>
          <w:lang w:eastAsia="ru-RU"/>
        </w:rPr>
        <w:t>≈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101) </w:t>
      </w:r>
    </w:p>
    <w:p w:rsidR="003F7D83" w:rsidRPr="00951A4E" w:rsidRDefault="003F7D83" w:rsidP="003F7D83">
      <w:pPr>
        <w:widowControl w:val="0"/>
        <w:spacing w:before="200"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i/>
          <w:spacing w:val="40"/>
          <w:sz w:val="24"/>
          <w:szCs w:val="24"/>
          <w:lang w:eastAsia="ru-RU"/>
        </w:rPr>
        <w:t>Примечания: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7D83" w:rsidRPr="00951A4E" w:rsidRDefault="003F7D83" w:rsidP="003F7D8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>1. В соответствии с требованиями части 2 статьи 29.4 Градостроительного кодекса Российской Федерации в местных нормативах градостроительного проектирования сельского поселения расчетный показатель минимально допустимого уровня обеспеченности общеобразовательными организациями приведен на основании предельных значений расчетных показателей минимально допустимого уровня обеспеченности общеобразовательными организациями, установленных в Региональных нормативах градостроительного проектирования Камчатского края.</w:t>
      </w:r>
    </w:p>
    <w:p w:rsidR="003F7D83" w:rsidRPr="00951A4E" w:rsidRDefault="003F7D83" w:rsidP="003F7D8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sz w:val="24"/>
          <w:szCs w:val="24"/>
          <w:lang w:eastAsia="ru-RU"/>
        </w:rPr>
        <w:t xml:space="preserve">2. При подготовке местных нормативов градостроительного проектирования, подготовке (корректировке) генерального плана и документации по планировке территории сельского поселения при показателях обеспеченности общеобразовательными организациями, отличных от приведенных в данном расчете, следует руководствоваться фактическим показателем обеспеченности общеобразовательными организациями (на основании статистических и </w:t>
      </w:r>
      <w:r w:rsidRPr="00951A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демографических данных) на момент разработки или корректировки градостроительной документации. </w:t>
      </w:r>
    </w:p>
    <w:p w:rsidR="003F7D83" w:rsidRPr="00951A4E" w:rsidRDefault="003F7D83" w:rsidP="003F7D8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4.2.4. Расчет удельных площадей участков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общеобразовательных организаций</w:t>
      </w:r>
    </w:p>
    <w:p w:rsidR="003F7D83" w:rsidRPr="00951A4E" w:rsidRDefault="003F7D83" w:rsidP="003F7D83">
      <w:pPr>
        <w:tabs>
          <w:tab w:val="left" w:pos="708"/>
        </w:tabs>
        <w:spacing w:before="240" w:after="120" w:line="360" w:lineRule="auto"/>
        <w:jc w:val="center"/>
        <w:outlineLvl w:val="0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>Исходные данные: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8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Фактическая численность школьников в сельских поселениях– 7 171 чел.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8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Количество общеобразовательных организаций – 58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8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Средняя вместимость: 7 171 : 58 ≈ 124 места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Норматив площади земельного участка на 1 учащегося при вместимости до 400 мест – </w:t>
      </w:r>
      <w:smartTag w:uri="urn:schemas-microsoft-com:office:smarttags" w:element="metricconverter">
        <w:smartTagPr>
          <w:attr w:name="ProductID" w:val="50 м2"/>
        </w:smartTagPr>
        <w:r w:rsidRPr="00951A4E">
          <w:rPr>
            <w:rFonts w:ascii="Times New Roman" w:hAnsi="Times New Roman"/>
            <w:sz w:val="26"/>
            <w:szCs w:val="26"/>
            <w:lang w:eastAsia="ru-RU"/>
          </w:rPr>
          <w:t>50 м</w:t>
        </w:r>
        <w:r w:rsidRPr="00951A4E">
          <w:rPr>
            <w:rFonts w:ascii="Times New Roman" w:hAnsi="Times New Roman"/>
            <w:sz w:val="26"/>
            <w:szCs w:val="26"/>
            <w:vertAlign w:val="superscript"/>
            <w:lang w:eastAsia="ru-RU"/>
          </w:rPr>
          <w:t>2</w:t>
        </w:r>
      </w:smartTag>
      <w:r w:rsidRPr="00951A4E">
        <w:rPr>
          <w:rFonts w:ascii="Times New Roman" w:hAnsi="Times New Roman"/>
          <w:sz w:val="26"/>
          <w:szCs w:val="26"/>
          <w:lang w:eastAsia="ru-RU"/>
        </w:rPr>
        <w:t xml:space="preserve"> (СП 42.13330.2011, приложение Ж)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Норматив обеспеченности местами в школах на 1000 жителей – 101 место (расчет 4.2.3)</w:t>
      </w:r>
    </w:p>
    <w:p w:rsidR="003F7D83" w:rsidRPr="00951A4E" w:rsidRDefault="003F7D83" w:rsidP="003F7D83">
      <w:pPr>
        <w:tabs>
          <w:tab w:val="left" w:pos="708"/>
        </w:tabs>
        <w:spacing w:before="240" w:after="120" w:line="360" w:lineRule="auto"/>
        <w:jc w:val="center"/>
        <w:outlineLvl w:val="0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Расчет: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pacing w:val="-3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3"/>
          <w:sz w:val="26"/>
          <w:szCs w:val="26"/>
          <w:lang w:eastAsia="ru-RU"/>
        </w:rPr>
        <w:t xml:space="preserve">Удельная площадь участков общеобразовательных организаций составляет </w:t>
      </w:r>
      <w:r w:rsidRPr="00951A4E">
        <w:rPr>
          <w:rFonts w:ascii="Times New Roman" w:hAnsi="Times New Roman"/>
          <w:b/>
          <w:spacing w:val="-3"/>
          <w:sz w:val="26"/>
          <w:szCs w:val="26"/>
          <w:lang w:eastAsia="ru-RU"/>
        </w:rPr>
        <w:t>5,1</w:t>
      </w:r>
      <w:r w:rsidRPr="00951A4E">
        <w:rPr>
          <w:rFonts w:ascii="Times New Roman" w:hAnsi="Times New Roman"/>
          <w:spacing w:val="-3"/>
          <w:sz w:val="26"/>
          <w:szCs w:val="26"/>
          <w:lang w:eastAsia="ru-RU"/>
        </w:rPr>
        <w:t xml:space="preserve"> м</w:t>
      </w:r>
      <w:r w:rsidRPr="00951A4E">
        <w:rPr>
          <w:rFonts w:ascii="Times New Roman" w:hAnsi="Times New Roman"/>
          <w:spacing w:val="-3"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spacing w:val="-3"/>
          <w:sz w:val="26"/>
          <w:szCs w:val="26"/>
          <w:lang w:eastAsia="ru-RU"/>
        </w:rPr>
        <w:t>/чел.</w:t>
      </w:r>
      <w:r w:rsidRPr="00951A4E">
        <w:rPr>
          <w:rFonts w:ascii="Times New Roman" w:hAnsi="Times New Roman"/>
          <w:b/>
          <w:spacing w:val="-3"/>
          <w:sz w:val="26"/>
          <w:szCs w:val="26"/>
          <w:lang w:eastAsia="ru-RU"/>
        </w:rPr>
        <w:t xml:space="preserve"> 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8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(на 1000 человек: </w:t>
      </w:r>
      <w:smartTag w:uri="urn:schemas-microsoft-com:office:smarttags" w:element="metricconverter">
        <w:smartTagPr>
          <w:attr w:name="ProductID" w:val="50 м2"/>
        </w:smartTagPr>
        <w:r w:rsidRPr="00951A4E">
          <w:rPr>
            <w:rFonts w:ascii="Times New Roman" w:hAnsi="Times New Roman"/>
            <w:i/>
            <w:sz w:val="26"/>
            <w:szCs w:val="26"/>
            <w:lang w:eastAsia="ru-RU"/>
          </w:rPr>
          <w:t>50 м</w:t>
        </w:r>
        <w:r w:rsidRPr="00951A4E">
          <w:rPr>
            <w:rFonts w:ascii="Times New Roman" w:hAnsi="Times New Roman"/>
            <w:i/>
            <w:sz w:val="26"/>
            <w:szCs w:val="26"/>
            <w:vertAlign w:val="superscript"/>
            <w:lang w:eastAsia="ru-RU"/>
          </w:rPr>
          <w:t>2</w:t>
        </w:r>
      </w:smartTag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B4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101 место = </w:t>
      </w:r>
      <w:smartTag w:uri="urn:schemas-microsoft-com:office:smarttags" w:element="metricconverter">
        <w:smartTagPr>
          <w:attr w:name="ProductID" w:val="5 050 м2"/>
        </w:smartTagPr>
        <w:r w:rsidRPr="00951A4E">
          <w:rPr>
            <w:rFonts w:ascii="Times New Roman" w:hAnsi="Times New Roman"/>
            <w:i/>
            <w:sz w:val="26"/>
            <w:szCs w:val="26"/>
            <w:lang w:eastAsia="ru-RU"/>
          </w:rPr>
          <w:t>5 050 м</w:t>
        </w:r>
        <w:r w:rsidRPr="00951A4E">
          <w:rPr>
            <w:rFonts w:ascii="Times New Roman" w:hAnsi="Times New Roman"/>
            <w:i/>
            <w:sz w:val="26"/>
            <w:szCs w:val="26"/>
            <w:vertAlign w:val="superscript"/>
            <w:lang w:eastAsia="ru-RU"/>
          </w:rPr>
          <w:t>2</w:t>
        </w:r>
      </w:smartTag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8"/>
        <w:outlineLvl w:val="0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на 1 человека: </w:t>
      </w:r>
      <w:smartTag w:uri="urn:schemas-microsoft-com:office:smarttags" w:element="metricconverter">
        <w:smartTagPr>
          <w:attr w:name="ProductID" w:val="5 050 м2"/>
        </w:smartTagPr>
        <w:r w:rsidRPr="00951A4E">
          <w:rPr>
            <w:rFonts w:ascii="Times New Roman" w:hAnsi="Times New Roman"/>
            <w:i/>
            <w:sz w:val="26"/>
            <w:szCs w:val="26"/>
            <w:lang w:eastAsia="ru-RU"/>
          </w:rPr>
          <w:t>5 050 м</w:t>
        </w:r>
        <w:r w:rsidRPr="00951A4E">
          <w:rPr>
            <w:rFonts w:ascii="Times New Roman" w:hAnsi="Times New Roman"/>
            <w:i/>
            <w:sz w:val="26"/>
            <w:szCs w:val="26"/>
            <w:vertAlign w:val="superscript"/>
            <w:lang w:eastAsia="ru-RU"/>
          </w:rPr>
          <w:t>2</w:t>
        </w:r>
      </w:smartTag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3A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1 000 чел. </w:t>
      </w:r>
      <w:r w:rsidRPr="00951A4E">
        <w:rPr>
          <w:rFonts w:ascii="Times New Roman" w:hAnsi="Times New Roman"/>
          <w:sz w:val="26"/>
          <w:szCs w:val="26"/>
          <w:lang w:eastAsia="ru-RU"/>
        </w:rPr>
        <w:t>≈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5,1 м</w:t>
      </w:r>
      <w:r w:rsidRPr="00951A4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>/чел.)</w:t>
      </w:r>
    </w:p>
    <w:p w:rsidR="003F7D83" w:rsidRPr="00951A4E" w:rsidRDefault="003F7D83" w:rsidP="003F7D83">
      <w:pPr>
        <w:widowControl w:val="0"/>
        <w:spacing w:before="240"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i/>
          <w:spacing w:val="40"/>
          <w:sz w:val="24"/>
          <w:szCs w:val="24"/>
          <w:lang w:eastAsia="ru-RU"/>
        </w:rPr>
        <w:t>Примечания: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7D83" w:rsidRPr="00951A4E" w:rsidRDefault="003F7D83" w:rsidP="003F7D8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sz w:val="24"/>
          <w:szCs w:val="24"/>
          <w:lang w:eastAsia="ru-RU"/>
        </w:rPr>
        <w:t xml:space="preserve">1. В соответствии с требованиями </w:t>
      </w: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>части 2 статьи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 29.4 Градостроительного кодекса Российской Федерации в местных нормативах градостроительного проектирования сельского поселения </w:t>
      </w: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расчетный показатель 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минимально допустимого уровня обеспеченности участками общеобразовательных организаций </w:t>
      </w: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приведен на основании </w:t>
      </w:r>
      <w:r w:rsidRPr="00951A4E">
        <w:rPr>
          <w:rFonts w:ascii="Times New Roman" w:hAnsi="Times New Roman"/>
          <w:sz w:val="24"/>
          <w:szCs w:val="24"/>
          <w:lang w:eastAsia="ru-RU"/>
        </w:rPr>
        <w:t>предельных значений расчетных показателей минимально допустимого уровня обеспеченности участками общеобразовательных организаций, установленных в Региональных нормативах градостроительного проектирования Камчатского края.</w:t>
      </w:r>
    </w:p>
    <w:p w:rsidR="003F7D83" w:rsidRPr="00951A4E" w:rsidRDefault="003F7D83" w:rsidP="003F7D8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sz w:val="24"/>
          <w:szCs w:val="24"/>
          <w:lang w:eastAsia="ru-RU"/>
        </w:rPr>
        <w:t xml:space="preserve">2. При подготовке местных нормативов градостроительного проектирования, подготовке (корректировке) генерального плана и документации по планировке территории сельского поселения при показателях обеспеченности участками общеобразовательных организаций, отличных от приведенных в данном пункте, следует руководствоваться фактическим показателем обеспеченности участками образовательных организаций (на основании статистических и демографических данных) на момент разработки или корректировки градостроительной документации.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pacing w:before="120"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4.2.5. Расчет рекомендуемой обеспеченности дошкольными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образовательными организациями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F7D83" w:rsidRPr="00951A4E" w:rsidRDefault="003F7D83" w:rsidP="003F7D83">
      <w:pPr>
        <w:widowControl w:val="0"/>
        <w:tabs>
          <w:tab w:val="left" w:pos="708"/>
        </w:tabs>
        <w:spacing w:before="240" w:after="120" w:line="36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>Исходные данные: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Численность сельского населения – 71 328 чел.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pacing w:val="-2"/>
          <w:sz w:val="26"/>
          <w:szCs w:val="26"/>
          <w:lang w:eastAsia="ru-RU"/>
        </w:rPr>
        <w:t xml:space="preserve">Численность детей дошкольного возраста (0-6 лет включительно) </w:t>
      </w:r>
      <w:r w:rsidRPr="00951A4E">
        <w:rPr>
          <w:rFonts w:ascii="Times New Roman" w:hAnsi="Times New Roman"/>
          <w:sz w:val="26"/>
          <w:szCs w:val="26"/>
          <w:lang w:eastAsia="ru-RU"/>
        </w:rPr>
        <w:t>в сельских поселениях – 7 125 чел.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Расчетные показатели минимально допустимого уровня обеспеченности</w:t>
      </w:r>
      <w:r w:rsidRPr="00951A4E">
        <w:rPr>
          <w:sz w:val="26"/>
          <w:szCs w:val="26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>дошкольными образовательными организациями устанавливаются в зависимости от демографической структуры сельского поселения, принимая расчетный уровень обеспеченности детей дошкольными образовательными организациями в пределах  85 %,</w:t>
      </w:r>
      <w:r w:rsidRPr="00951A4E">
        <w:rPr>
          <w:rFonts w:ascii="Times New Roman" w:hAnsi="Times New Roman"/>
          <w:b/>
          <w:sz w:val="26"/>
          <w:szCs w:val="26"/>
        </w:rPr>
        <w:t xml:space="preserve"> </w:t>
      </w:r>
      <w:r w:rsidRPr="00951A4E">
        <w:rPr>
          <w:rFonts w:ascii="Times New Roman" w:hAnsi="Times New Roman"/>
          <w:sz w:val="26"/>
          <w:szCs w:val="26"/>
        </w:rPr>
        <w:t>в том числе: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- общего типа – 70 %;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- специализированного типа – 3 % от численности детей 0-6 лет;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</w:rPr>
        <w:t>- оздоровительные – 12 % от численности детей 0-6 лет.</w:t>
      </w:r>
    </w:p>
    <w:p w:rsidR="003F7D83" w:rsidRPr="00951A4E" w:rsidRDefault="003F7D83" w:rsidP="003F7D83">
      <w:pPr>
        <w:widowControl w:val="0"/>
        <w:tabs>
          <w:tab w:val="left" w:pos="708"/>
        </w:tabs>
        <w:spacing w:before="160" w:after="120" w:line="36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>Расчет: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Расчетные показатели на перспективу остаются практически неизменными за счет пропорционального увеличения исходных данных.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 год.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Рекомендуемая обеспеченность дошкольными образовательными организациями в среднем по сельским поселениям составляет: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- при охвате 70 % –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 xml:space="preserve">70 </w:t>
      </w:r>
      <w:r w:rsidRPr="00951A4E">
        <w:rPr>
          <w:rFonts w:ascii="Times New Roman" w:hAnsi="Times New Roman"/>
          <w:sz w:val="26"/>
          <w:szCs w:val="26"/>
          <w:lang w:eastAsia="ru-RU"/>
        </w:rPr>
        <w:t>мест на 1000 чел.;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 (7 125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3A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71 328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B4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1 000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B4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0,7 </w:t>
      </w:r>
      <w:r w:rsidRPr="00951A4E">
        <w:rPr>
          <w:rFonts w:ascii="Times New Roman" w:hAnsi="Times New Roman"/>
          <w:sz w:val="26"/>
          <w:szCs w:val="26"/>
          <w:lang w:eastAsia="ru-RU"/>
        </w:rPr>
        <w:t>≈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70)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- при охвате 85 % –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85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мест на 1000 чел.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outlineLvl w:val="0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(7 125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3A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71 328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B4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1 000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B4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0,85 </w:t>
      </w:r>
      <w:r w:rsidRPr="00951A4E">
        <w:rPr>
          <w:rFonts w:ascii="Times New Roman" w:hAnsi="Times New Roman"/>
          <w:sz w:val="26"/>
          <w:szCs w:val="26"/>
          <w:lang w:eastAsia="ru-RU"/>
        </w:rPr>
        <w:t>≈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85) </w:t>
      </w:r>
    </w:p>
    <w:p w:rsidR="003F7D83" w:rsidRPr="00951A4E" w:rsidRDefault="003F7D83" w:rsidP="003F7D83">
      <w:pPr>
        <w:widowControl w:val="0"/>
        <w:spacing w:before="240"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i/>
          <w:spacing w:val="40"/>
          <w:sz w:val="24"/>
          <w:szCs w:val="24"/>
          <w:lang w:eastAsia="ru-RU"/>
        </w:rPr>
        <w:t>Примечания: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7D83" w:rsidRPr="00951A4E" w:rsidRDefault="003F7D83" w:rsidP="003F7D8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sz w:val="24"/>
          <w:szCs w:val="24"/>
          <w:lang w:eastAsia="ru-RU"/>
        </w:rPr>
        <w:t xml:space="preserve">1. В соответствии с требованиями </w:t>
      </w: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 xml:space="preserve">части 2 статьи 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29.4 Градостроительного кодекса Российской Федерации в местных нормативах градостроительного проектирования сельского поселения </w:t>
      </w: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расчетный показатель 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минимально допустимого уровня обеспеченности дошкольными общеобразовательными организациями </w:t>
      </w: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>приведен на основании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 предельных значений расчетных показателей минимально допустимого уровня обеспеченности</w:t>
      </w:r>
      <w:r w:rsidRPr="00951A4E">
        <w:t xml:space="preserve"> 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дошкольными </w:t>
      </w:r>
      <w:r w:rsidRPr="00951A4E">
        <w:rPr>
          <w:rFonts w:ascii="Times New Roman" w:hAnsi="Times New Roman"/>
          <w:sz w:val="24"/>
          <w:szCs w:val="24"/>
          <w:lang w:eastAsia="ru-RU"/>
        </w:rPr>
        <w:lastRenderedPageBreak/>
        <w:t>общеобразовательными организациями, установленных в Региональных нормативах градостроительного проектирования Камчатского края.</w:t>
      </w:r>
    </w:p>
    <w:p w:rsidR="003F7D83" w:rsidRPr="00951A4E" w:rsidRDefault="003F7D83" w:rsidP="003F7D8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sz w:val="24"/>
          <w:szCs w:val="24"/>
          <w:lang w:eastAsia="ru-RU"/>
        </w:rPr>
        <w:t xml:space="preserve">2. При подготовке местных нормативов градостроительного проектирования, подготовке (корректировке) генерального плана и документации по планировке территории сельского поселения при показателях обеспеченности дошкольными образовательными организациями, отличных от приведенных в данном расчете, следует руководствоваться фактическим показателем обеспеченности дошкольными образовательными организациями (на основании статистических и демографических данных) на момент разработки или корректировки градостроительной документации.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4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4"/>
          <w:szCs w:val="24"/>
          <w:lang w:eastAsia="ru-RU"/>
        </w:rPr>
        <w:br w:type="page"/>
      </w:r>
      <w:r w:rsidRPr="00951A4E">
        <w:rPr>
          <w:rFonts w:ascii="Times New Roman" w:hAnsi="Times New Roman"/>
          <w:b/>
          <w:sz w:val="24"/>
          <w:szCs w:val="24"/>
          <w:lang w:eastAsia="ru-RU"/>
        </w:rPr>
        <w:lastRenderedPageBreak/>
        <w:t>4.2.6.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 xml:space="preserve">Расчет удельных площадей участков </w:t>
      </w:r>
    </w:p>
    <w:p w:rsidR="003F7D83" w:rsidRPr="00951A4E" w:rsidRDefault="003F7D83" w:rsidP="003F7D83">
      <w:pPr>
        <w:tabs>
          <w:tab w:val="left" w:pos="708"/>
        </w:tabs>
        <w:spacing w:before="120" w:after="0" w:line="346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дошкольных образовательных организаций</w:t>
      </w:r>
    </w:p>
    <w:p w:rsidR="003F7D83" w:rsidRPr="00951A4E" w:rsidRDefault="003F7D83" w:rsidP="003F7D83">
      <w:pPr>
        <w:tabs>
          <w:tab w:val="left" w:pos="708"/>
        </w:tabs>
        <w:spacing w:before="240" w:after="120" w:line="346" w:lineRule="auto"/>
        <w:jc w:val="center"/>
        <w:outlineLvl w:val="0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>Исходные данные:</w:t>
      </w:r>
    </w:p>
    <w:p w:rsidR="003F7D83" w:rsidRPr="00951A4E" w:rsidRDefault="003F7D83" w:rsidP="003F7D83">
      <w:pPr>
        <w:tabs>
          <w:tab w:val="left" w:pos="708"/>
        </w:tabs>
        <w:spacing w:after="0" w:line="346" w:lineRule="auto"/>
        <w:ind w:firstLine="72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Численность детей в дошкольных образовательных организациях сельских поселений – 6 628 чел.</w:t>
      </w:r>
    </w:p>
    <w:p w:rsidR="003F7D83" w:rsidRPr="00951A4E" w:rsidRDefault="003F7D83" w:rsidP="003F7D83">
      <w:pPr>
        <w:tabs>
          <w:tab w:val="left" w:pos="708"/>
        </w:tabs>
        <w:spacing w:after="0" w:line="346" w:lineRule="auto"/>
        <w:ind w:firstLine="72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Количество дошкольных образовательных организаций – 51 </w:t>
      </w:r>
    </w:p>
    <w:p w:rsidR="003F7D83" w:rsidRPr="00951A4E" w:rsidRDefault="003F7D83" w:rsidP="003F7D83">
      <w:pPr>
        <w:tabs>
          <w:tab w:val="left" w:pos="708"/>
        </w:tabs>
        <w:spacing w:after="0" w:line="346" w:lineRule="auto"/>
        <w:ind w:firstLine="72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Средняя вместимость – 6 628 : 51 ≈ 130 мест</w:t>
      </w:r>
    </w:p>
    <w:p w:rsidR="003F7D83" w:rsidRPr="00951A4E" w:rsidRDefault="003F7D83" w:rsidP="003F7D83">
      <w:pPr>
        <w:tabs>
          <w:tab w:val="left" w:pos="708"/>
        </w:tabs>
        <w:spacing w:after="0" w:line="346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Норматив площади земельного участка на 1 ребенка в дошкольной образовательной организации при вместимости более 100 мест – </w:t>
      </w:r>
      <w:smartTag w:uri="urn:schemas-microsoft-com:office:smarttags" w:element="metricconverter">
        <w:smartTagPr>
          <w:attr w:name="ProductID" w:val="35 м2"/>
        </w:smartTagPr>
        <w:r w:rsidRPr="00951A4E">
          <w:rPr>
            <w:rFonts w:ascii="Times New Roman" w:hAnsi="Times New Roman"/>
            <w:sz w:val="26"/>
            <w:szCs w:val="26"/>
            <w:lang w:eastAsia="ru-RU"/>
          </w:rPr>
          <w:t>35 м</w:t>
        </w:r>
        <w:r w:rsidRPr="00951A4E">
          <w:rPr>
            <w:rFonts w:ascii="Times New Roman" w:hAnsi="Times New Roman"/>
            <w:sz w:val="26"/>
            <w:szCs w:val="26"/>
            <w:vertAlign w:val="superscript"/>
            <w:lang w:eastAsia="ru-RU"/>
          </w:rPr>
          <w:t>2</w:t>
        </w:r>
      </w:smartTag>
      <w:r w:rsidRPr="00951A4E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>(СП 42.13330.2011, Приложение Ж)</w:t>
      </w:r>
    </w:p>
    <w:p w:rsidR="003F7D83" w:rsidRPr="00951A4E" w:rsidRDefault="003F7D83" w:rsidP="003F7D83">
      <w:pPr>
        <w:tabs>
          <w:tab w:val="left" w:pos="708"/>
        </w:tabs>
        <w:spacing w:after="0" w:line="346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Норматив обеспеченности местами в дошкольных образовательных организациях – 70-85 мест (расчет 4.2.5).</w:t>
      </w:r>
    </w:p>
    <w:p w:rsidR="003F7D83" w:rsidRPr="00951A4E" w:rsidRDefault="003F7D83" w:rsidP="003F7D83">
      <w:pPr>
        <w:tabs>
          <w:tab w:val="left" w:pos="708"/>
        </w:tabs>
        <w:spacing w:before="120" w:after="0" w:line="346" w:lineRule="auto"/>
        <w:jc w:val="center"/>
        <w:outlineLvl w:val="0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>Расчет:</w:t>
      </w:r>
    </w:p>
    <w:p w:rsidR="003F7D83" w:rsidRPr="00951A4E" w:rsidRDefault="003F7D83" w:rsidP="003F7D83">
      <w:pPr>
        <w:widowControl w:val="0"/>
        <w:tabs>
          <w:tab w:val="left" w:pos="708"/>
        </w:tabs>
        <w:spacing w:before="120" w:after="0" w:line="34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Удельная площадь участков дошкольных образовательных организаций составляет: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4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- при охвате 70 % –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2,5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м</w:t>
      </w:r>
      <w:r w:rsidRPr="00951A4E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sz w:val="26"/>
          <w:szCs w:val="26"/>
          <w:lang w:eastAsia="ru-RU"/>
        </w:rPr>
        <w:t>/чел.;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46" w:lineRule="auto"/>
        <w:ind w:firstLine="720"/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(на 1000 человек: </w:t>
      </w:r>
      <w:smartTag w:uri="urn:schemas-microsoft-com:office:smarttags" w:element="metricconverter">
        <w:smartTagPr>
          <w:attr w:name="ProductID" w:val="35 м2"/>
        </w:smartTagPr>
        <w:r w:rsidRPr="00951A4E">
          <w:rPr>
            <w:rFonts w:ascii="Times New Roman" w:hAnsi="Times New Roman"/>
            <w:i/>
            <w:sz w:val="26"/>
            <w:szCs w:val="26"/>
            <w:lang w:eastAsia="ru-RU"/>
          </w:rPr>
          <w:t>35 м</w:t>
        </w:r>
        <w:r w:rsidRPr="00951A4E">
          <w:rPr>
            <w:rFonts w:ascii="Times New Roman" w:hAnsi="Times New Roman"/>
            <w:i/>
            <w:sz w:val="26"/>
            <w:szCs w:val="26"/>
            <w:vertAlign w:val="superscript"/>
            <w:lang w:eastAsia="ru-RU"/>
          </w:rPr>
          <w:t>2</w:t>
        </w:r>
      </w:smartTag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B4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70 мест = </w:t>
      </w:r>
      <w:smartTag w:uri="urn:schemas-microsoft-com:office:smarttags" w:element="metricconverter">
        <w:smartTagPr>
          <w:attr w:name="ProductID" w:val="2 450 м2"/>
        </w:smartTagPr>
        <w:r w:rsidRPr="00951A4E">
          <w:rPr>
            <w:rFonts w:ascii="Times New Roman" w:hAnsi="Times New Roman"/>
            <w:i/>
            <w:sz w:val="26"/>
            <w:szCs w:val="26"/>
            <w:lang w:eastAsia="ru-RU"/>
          </w:rPr>
          <w:t>2 450 м</w:t>
        </w:r>
        <w:r w:rsidRPr="00951A4E">
          <w:rPr>
            <w:rFonts w:ascii="Times New Roman" w:hAnsi="Times New Roman"/>
            <w:i/>
            <w:sz w:val="26"/>
            <w:szCs w:val="26"/>
            <w:vertAlign w:val="superscript"/>
            <w:lang w:eastAsia="ru-RU"/>
          </w:rPr>
          <w:t>2</w:t>
        </w:r>
      </w:smartTag>
    </w:p>
    <w:p w:rsidR="003F7D83" w:rsidRPr="00951A4E" w:rsidRDefault="003F7D83" w:rsidP="003F7D83">
      <w:pPr>
        <w:widowControl w:val="0"/>
        <w:tabs>
          <w:tab w:val="left" w:pos="708"/>
        </w:tabs>
        <w:spacing w:after="0" w:line="346" w:lineRule="auto"/>
        <w:ind w:firstLine="72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на 1 человека: </w:t>
      </w:r>
      <w:smartTag w:uri="urn:schemas-microsoft-com:office:smarttags" w:element="metricconverter">
        <w:smartTagPr>
          <w:attr w:name="ProductID" w:val="2 450 м2"/>
        </w:smartTagPr>
        <w:r w:rsidRPr="00951A4E">
          <w:rPr>
            <w:rFonts w:ascii="Times New Roman" w:hAnsi="Times New Roman"/>
            <w:i/>
            <w:sz w:val="26"/>
            <w:szCs w:val="26"/>
            <w:lang w:eastAsia="ru-RU"/>
          </w:rPr>
          <w:t>2 450 м</w:t>
        </w:r>
        <w:r w:rsidRPr="00951A4E">
          <w:rPr>
            <w:rFonts w:ascii="Times New Roman" w:hAnsi="Times New Roman"/>
            <w:i/>
            <w:sz w:val="26"/>
            <w:szCs w:val="26"/>
            <w:vertAlign w:val="superscript"/>
            <w:lang w:eastAsia="ru-RU"/>
          </w:rPr>
          <w:t>2</w:t>
        </w:r>
      </w:smartTag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3A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1 000 чел. </w:t>
      </w:r>
      <w:r w:rsidRPr="00951A4E">
        <w:rPr>
          <w:rFonts w:ascii="Times New Roman" w:hAnsi="Times New Roman"/>
          <w:sz w:val="26"/>
          <w:szCs w:val="26"/>
          <w:lang w:eastAsia="ru-RU"/>
        </w:rPr>
        <w:t>≈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2,5 м</w:t>
      </w:r>
      <w:r w:rsidRPr="00951A4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>/чел.)</w:t>
      </w:r>
    </w:p>
    <w:p w:rsidR="003F7D83" w:rsidRPr="00951A4E" w:rsidRDefault="003F7D83" w:rsidP="003F7D83">
      <w:pPr>
        <w:widowControl w:val="0"/>
        <w:tabs>
          <w:tab w:val="left" w:pos="708"/>
        </w:tabs>
        <w:spacing w:before="120" w:after="0" w:line="34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- при охвате 85 % –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3,0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 м</w:t>
      </w:r>
      <w:r w:rsidRPr="00951A4E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sz w:val="26"/>
          <w:szCs w:val="26"/>
          <w:lang w:eastAsia="ru-RU"/>
        </w:rPr>
        <w:t>/чел.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46" w:lineRule="auto"/>
        <w:ind w:firstLine="720"/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(на 1000 человек: </w:t>
      </w:r>
      <w:smartTag w:uri="urn:schemas-microsoft-com:office:smarttags" w:element="metricconverter">
        <w:smartTagPr>
          <w:attr w:name="ProductID" w:val="35 м2"/>
        </w:smartTagPr>
        <w:r w:rsidRPr="00951A4E">
          <w:rPr>
            <w:rFonts w:ascii="Times New Roman" w:hAnsi="Times New Roman"/>
            <w:i/>
            <w:sz w:val="26"/>
            <w:szCs w:val="26"/>
            <w:lang w:eastAsia="ru-RU"/>
          </w:rPr>
          <w:t>35 м</w:t>
        </w:r>
        <w:r w:rsidRPr="00951A4E">
          <w:rPr>
            <w:rFonts w:ascii="Times New Roman" w:hAnsi="Times New Roman"/>
            <w:i/>
            <w:sz w:val="26"/>
            <w:szCs w:val="26"/>
            <w:vertAlign w:val="superscript"/>
            <w:lang w:eastAsia="ru-RU"/>
          </w:rPr>
          <w:t>2</w:t>
        </w:r>
      </w:smartTag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B4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85 мест = </w:t>
      </w:r>
      <w:smartTag w:uri="urn:schemas-microsoft-com:office:smarttags" w:element="metricconverter">
        <w:smartTagPr>
          <w:attr w:name="ProductID" w:val="2 975 м2"/>
        </w:smartTagPr>
        <w:r w:rsidRPr="00951A4E">
          <w:rPr>
            <w:rFonts w:ascii="Times New Roman" w:hAnsi="Times New Roman"/>
            <w:i/>
            <w:sz w:val="26"/>
            <w:szCs w:val="26"/>
            <w:lang w:eastAsia="ru-RU"/>
          </w:rPr>
          <w:t>2 975 м</w:t>
        </w:r>
        <w:r w:rsidRPr="00951A4E">
          <w:rPr>
            <w:rFonts w:ascii="Times New Roman" w:hAnsi="Times New Roman"/>
            <w:i/>
            <w:sz w:val="26"/>
            <w:szCs w:val="26"/>
            <w:vertAlign w:val="superscript"/>
            <w:lang w:eastAsia="ru-RU"/>
          </w:rPr>
          <w:t>2</w:t>
        </w:r>
      </w:smartTag>
    </w:p>
    <w:p w:rsidR="003F7D83" w:rsidRPr="00951A4E" w:rsidRDefault="003F7D83" w:rsidP="003F7D83">
      <w:pPr>
        <w:widowControl w:val="0"/>
        <w:tabs>
          <w:tab w:val="left" w:pos="708"/>
        </w:tabs>
        <w:spacing w:after="0" w:line="346" w:lineRule="auto"/>
        <w:ind w:firstLine="72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на 1 человека: </w:t>
      </w:r>
      <w:smartTag w:uri="urn:schemas-microsoft-com:office:smarttags" w:element="metricconverter">
        <w:smartTagPr>
          <w:attr w:name="ProductID" w:val="2 975 м2"/>
        </w:smartTagPr>
        <w:r w:rsidRPr="00951A4E">
          <w:rPr>
            <w:rFonts w:ascii="Times New Roman" w:hAnsi="Times New Roman"/>
            <w:i/>
            <w:sz w:val="26"/>
            <w:szCs w:val="26"/>
            <w:lang w:eastAsia="ru-RU"/>
          </w:rPr>
          <w:t>2 975 м</w:t>
        </w:r>
        <w:r w:rsidRPr="00951A4E">
          <w:rPr>
            <w:rFonts w:ascii="Times New Roman" w:hAnsi="Times New Roman"/>
            <w:i/>
            <w:sz w:val="26"/>
            <w:szCs w:val="26"/>
            <w:vertAlign w:val="superscript"/>
            <w:lang w:eastAsia="ru-RU"/>
          </w:rPr>
          <w:t>2</w:t>
        </w:r>
      </w:smartTag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sym w:font="Symbol" w:char="F03A"/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1 000 чел. </w:t>
      </w:r>
      <w:r w:rsidRPr="00951A4E">
        <w:rPr>
          <w:rFonts w:ascii="Times New Roman" w:hAnsi="Times New Roman"/>
          <w:sz w:val="26"/>
          <w:szCs w:val="26"/>
          <w:lang w:eastAsia="ru-RU"/>
        </w:rPr>
        <w:t>≈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3,0 м</w:t>
      </w:r>
      <w:r w:rsidRPr="00951A4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i/>
          <w:sz w:val="26"/>
          <w:szCs w:val="26"/>
          <w:lang w:eastAsia="ru-RU"/>
        </w:rPr>
        <w:t>/чел.)</w:t>
      </w:r>
    </w:p>
    <w:p w:rsidR="003F7D83" w:rsidRPr="00951A4E" w:rsidRDefault="003F7D83" w:rsidP="003F7D83">
      <w:pPr>
        <w:widowControl w:val="0"/>
        <w:spacing w:before="120"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i/>
          <w:spacing w:val="40"/>
          <w:sz w:val="24"/>
          <w:szCs w:val="24"/>
          <w:lang w:eastAsia="ru-RU"/>
        </w:rPr>
        <w:t>Примечания: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7D83" w:rsidRPr="00951A4E" w:rsidRDefault="003F7D83" w:rsidP="003F7D8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sz w:val="24"/>
          <w:szCs w:val="24"/>
          <w:lang w:eastAsia="ru-RU"/>
        </w:rPr>
        <w:t xml:space="preserve">1. В соответствии с требованиями </w:t>
      </w: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 xml:space="preserve">части 2 статьи 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29.4 Градостроительного кодекса Российской Федерации в местных нормативах градостроительного проектирования сельского поселения </w:t>
      </w: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расчетный показатель 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минимально допустимого уровня обеспеченности участками дошкольных образовательных организаций </w:t>
      </w: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>приведен на основании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 предельных значений расчетных показателей минимально допустимого уровня обеспеченности участками дошкольных образовательных организаций, установленных в Региональных нормативах градостроительного проектирования Камчатского края.</w:t>
      </w:r>
    </w:p>
    <w:p w:rsidR="003F7D83" w:rsidRPr="00951A4E" w:rsidRDefault="003F7D83" w:rsidP="003F7D8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sz w:val="24"/>
          <w:szCs w:val="24"/>
          <w:lang w:eastAsia="ru-RU"/>
        </w:rPr>
        <w:t xml:space="preserve">2. При подготовке местных нормативов градостроительного проектирования, подготовке (корректировке) генерального плана и документации по планировке территории сельского поселения при показателях обеспеченности участками дошкольных образовательных организаций, отличных от приведенных в данном пункте, следует руководствоваться фактическими показателями обеспеченности участками дошкольных образовательных организаций (на основании статистических и демографических данных) на момент разработки или корректировки градостроительной документации.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4.2.7. </w:t>
      </w:r>
      <w:r w:rsidRPr="00951A4E">
        <w:rPr>
          <w:rFonts w:ascii="Times New Roman" w:hAnsi="Times New Roman"/>
          <w:b/>
          <w:caps/>
          <w:sz w:val="26"/>
          <w:szCs w:val="26"/>
          <w:lang w:eastAsia="ru-RU"/>
        </w:rPr>
        <w:t>О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пределение расчетной минимальной обеспеченности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 xml:space="preserve">общей площадью жилых помещений на расчетные периоды 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i/>
          <w:caps/>
          <w:sz w:val="26"/>
          <w:szCs w:val="26"/>
          <w:lang w:eastAsia="ru-RU"/>
        </w:rPr>
      </w:pPr>
    </w:p>
    <w:p w:rsidR="003F7D83" w:rsidRPr="00951A4E" w:rsidRDefault="003F7D83" w:rsidP="003F7D83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i/>
          <w:caps/>
          <w:sz w:val="26"/>
          <w:szCs w:val="26"/>
          <w:lang w:eastAsia="ru-RU"/>
        </w:rPr>
        <w:t>О</w:t>
      </w:r>
      <w:r w:rsidRPr="00951A4E">
        <w:rPr>
          <w:rFonts w:ascii="Times New Roman" w:hAnsi="Times New Roman"/>
          <w:b/>
          <w:i/>
          <w:sz w:val="26"/>
          <w:szCs w:val="26"/>
          <w:lang w:eastAsia="ru-RU"/>
        </w:rPr>
        <w:t>пределение расчетной минимальной обеспеченности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i/>
          <w:sz w:val="26"/>
          <w:szCs w:val="26"/>
          <w:lang w:eastAsia="ru-RU"/>
        </w:rPr>
        <w:t xml:space="preserve">общей площадью жилых помещений в среднем по сельским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i/>
          <w:sz w:val="26"/>
          <w:szCs w:val="26"/>
          <w:lang w:eastAsia="ru-RU"/>
        </w:rPr>
        <w:t>населенным пунктам Камчатского края на первую очередь (2020 год)</w:t>
      </w:r>
    </w:p>
    <w:p w:rsidR="003F7D83" w:rsidRPr="00951A4E" w:rsidRDefault="003F7D83" w:rsidP="003F7D83">
      <w:pPr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1A4E">
        <w:rPr>
          <w:rFonts w:ascii="Times New Roman" w:hAnsi="Times New Roman"/>
          <w:sz w:val="26"/>
          <w:szCs w:val="26"/>
        </w:rPr>
        <w:t>Проектная численность сельского населения на расчетный срок (2020 год) составит 70,0 тыс. чел.</w:t>
      </w:r>
    </w:p>
    <w:p w:rsidR="003F7D83" w:rsidRPr="00951A4E" w:rsidRDefault="003F7D83" w:rsidP="003F7D83">
      <w:pPr>
        <w:tabs>
          <w:tab w:val="left" w:pos="360"/>
          <w:tab w:val="left" w:pos="1289"/>
          <w:tab w:val="left" w:pos="974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0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ar-SA"/>
        </w:rPr>
        <w:t>В соответствии с национальным проектом «Доступное и комфортное жилье гражданам России» и</w:t>
      </w:r>
      <w:r w:rsidRPr="00951A4E">
        <w:rPr>
          <w:rFonts w:ascii="Times New Roman" w:hAnsi="Times New Roman"/>
          <w:sz w:val="16"/>
          <w:szCs w:val="16"/>
          <w:lang w:eastAsia="ar-SA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ar-SA"/>
        </w:rPr>
        <w:t>другими</w:t>
      </w:r>
      <w:r w:rsidRPr="00951A4E">
        <w:rPr>
          <w:rFonts w:ascii="Times New Roman" w:hAnsi="Times New Roman"/>
          <w:sz w:val="16"/>
          <w:szCs w:val="16"/>
          <w:lang w:eastAsia="ar-SA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ar-SA"/>
        </w:rPr>
        <w:t>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первую очередь (2020 год) до 8 200 тыс. м</w:t>
      </w:r>
      <w:r w:rsidRPr="00951A4E">
        <w:rPr>
          <w:rFonts w:ascii="Times New Roman" w:hAnsi="Times New Roman"/>
          <w:sz w:val="26"/>
          <w:szCs w:val="26"/>
          <w:vertAlign w:val="superscript"/>
          <w:lang w:eastAsia="ar-SA"/>
        </w:rPr>
        <w:t>2</w:t>
      </w:r>
      <w:r w:rsidRPr="00951A4E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951A4E">
        <w:rPr>
          <w:rFonts w:ascii="Times New Roman" w:hAnsi="Times New Roman"/>
          <w:sz w:val="26"/>
          <w:szCs w:val="20"/>
          <w:lang w:eastAsia="ru-RU"/>
        </w:rPr>
        <w:t xml:space="preserve">На жилой фонд в сельских населенных пунктах приходится ≈ 23,5 % от общего </w:t>
      </w:r>
      <w:r w:rsidRPr="00951A4E">
        <w:rPr>
          <w:rFonts w:ascii="Times New Roman" w:hAnsi="Times New Roman"/>
          <w:sz w:val="26"/>
          <w:szCs w:val="26"/>
          <w:lang w:eastAsia="ar-SA"/>
        </w:rPr>
        <w:t>жилищного фонда Камчатского края</w:t>
      </w:r>
      <w:r w:rsidRPr="00951A4E">
        <w:rPr>
          <w:rFonts w:ascii="Times New Roman" w:hAnsi="Times New Roman"/>
          <w:sz w:val="26"/>
          <w:szCs w:val="20"/>
          <w:lang w:eastAsia="ru-RU"/>
        </w:rPr>
        <w:t>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Таким образом, расчетная минимальная обеспеченность</w:t>
      </w:r>
      <w:r w:rsidRPr="00951A4E">
        <w:rPr>
          <w:rFonts w:ascii="Times New Roman" w:hAnsi="Times New Roman"/>
          <w:caps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общей площадью жилых помещений по сельским населенным пунктам </w:t>
      </w:r>
      <w:r w:rsidRPr="00951A4E">
        <w:rPr>
          <w:rFonts w:ascii="Times New Roman" w:hAnsi="Times New Roman"/>
          <w:sz w:val="26"/>
          <w:szCs w:val="26"/>
          <w:lang w:eastAsia="ar-SA"/>
        </w:rPr>
        <w:t xml:space="preserve">Камчатского края 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на первую очередь (2020 год) составит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27,5 м</w:t>
      </w:r>
      <w:r w:rsidRPr="00951A4E">
        <w:rPr>
          <w:rFonts w:ascii="Times New Roman" w:hAnsi="Times New Roman"/>
          <w:b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/чел.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i/>
          <w:sz w:val="26"/>
          <w:szCs w:val="26"/>
        </w:rPr>
        <w:t>(8 200,0 тыс. м</w:t>
      </w:r>
      <w:r w:rsidRPr="00951A4E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951A4E">
        <w:rPr>
          <w:rFonts w:ascii="Times New Roman" w:hAnsi="Times New Roman"/>
          <w:i/>
          <w:sz w:val="26"/>
          <w:szCs w:val="26"/>
        </w:rPr>
        <w:t xml:space="preserve"> × 23,5 % : 70,0 тыс. чел. ≈ 27,5 м</w:t>
      </w:r>
      <w:r w:rsidRPr="00951A4E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951A4E">
        <w:rPr>
          <w:rFonts w:ascii="Times New Roman" w:hAnsi="Times New Roman"/>
          <w:i/>
          <w:sz w:val="26"/>
          <w:szCs w:val="26"/>
        </w:rPr>
        <w:t>/чел.</w:t>
      </w:r>
      <w:r w:rsidRPr="00951A4E">
        <w:rPr>
          <w:rFonts w:ascii="Times New Roman" w:hAnsi="Times New Roman"/>
          <w:sz w:val="26"/>
          <w:szCs w:val="26"/>
        </w:rPr>
        <w:t>,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где </w:t>
      </w:r>
      <w:r w:rsidRPr="00951A4E">
        <w:rPr>
          <w:rFonts w:ascii="Times New Roman" w:hAnsi="Times New Roman"/>
          <w:i/>
          <w:sz w:val="26"/>
          <w:szCs w:val="26"/>
        </w:rPr>
        <w:t>8 200,0 тыс. м</w:t>
      </w:r>
      <w:r w:rsidRPr="00951A4E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951A4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951A4E">
        <w:rPr>
          <w:rFonts w:ascii="Times New Roman" w:hAnsi="Times New Roman"/>
          <w:i/>
          <w:sz w:val="26"/>
          <w:szCs w:val="26"/>
        </w:rPr>
        <w:t>– планируемый жилищный фонд Камчатского края на 2020 год;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left="1191"/>
        <w:jc w:val="both"/>
        <w:rPr>
          <w:rFonts w:ascii="Times New Roman" w:hAnsi="Times New Roman"/>
          <w:i/>
          <w:sz w:val="26"/>
          <w:szCs w:val="26"/>
        </w:rPr>
      </w:pPr>
      <w:r w:rsidRPr="00951A4E">
        <w:rPr>
          <w:rFonts w:ascii="Times New Roman" w:hAnsi="Times New Roman"/>
          <w:i/>
          <w:sz w:val="26"/>
          <w:szCs w:val="26"/>
        </w:rPr>
        <w:t>23,5 % – процент жилищного фонда, приходящийся на сельские поселения Камчатского края;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left="119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</w:rPr>
        <w:t xml:space="preserve">70,0 тыс. чел. – проектная численность сельского населения Камчатского края на 2020 год (таблица 3)). </w:t>
      </w:r>
    </w:p>
    <w:p w:rsidR="003F7D83" w:rsidRPr="00951A4E" w:rsidRDefault="003F7D83" w:rsidP="003F7D83">
      <w:pPr>
        <w:tabs>
          <w:tab w:val="left" w:pos="360"/>
          <w:tab w:val="left" w:pos="1289"/>
          <w:tab w:val="left" w:pos="9740"/>
        </w:tabs>
        <w:suppressAutoHyphens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ar-SA"/>
        </w:rPr>
      </w:pPr>
    </w:p>
    <w:p w:rsidR="003F7D83" w:rsidRPr="00951A4E" w:rsidRDefault="003F7D83" w:rsidP="003F7D83">
      <w:pPr>
        <w:tabs>
          <w:tab w:val="left" w:pos="360"/>
          <w:tab w:val="left" w:pos="1289"/>
          <w:tab w:val="left" w:pos="9740"/>
        </w:tabs>
        <w:suppressAutoHyphens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ar-SA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i/>
          <w:caps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i/>
          <w:caps/>
          <w:sz w:val="26"/>
          <w:szCs w:val="26"/>
          <w:lang w:eastAsia="ru-RU"/>
        </w:rPr>
        <w:lastRenderedPageBreak/>
        <w:t>О</w:t>
      </w:r>
      <w:r w:rsidRPr="00951A4E">
        <w:rPr>
          <w:rFonts w:ascii="Times New Roman" w:hAnsi="Times New Roman"/>
          <w:b/>
          <w:i/>
          <w:sz w:val="26"/>
          <w:szCs w:val="26"/>
          <w:lang w:eastAsia="ru-RU"/>
        </w:rPr>
        <w:t>пределение расчетной минимальной обеспеченности</w:t>
      </w:r>
      <w:r w:rsidRPr="00951A4E">
        <w:rPr>
          <w:rFonts w:ascii="Times New Roman" w:hAnsi="Times New Roman"/>
          <w:b/>
          <w:i/>
          <w:caps/>
          <w:sz w:val="26"/>
          <w:szCs w:val="26"/>
          <w:lang w:eastAsia="ru-RU"/>
        </w:rPr>
        <w:t xml:space="preserve">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i/>
          <w:sz w:val="26"/>
          <w:szCs w:val="26"/>
          <w:lang w:eastAsia="ru-RU"/>
        </w:rPr>
        <w:t xml:space="preserve">общей площадью жилых помещений в среднем по сельским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i/>
          <w:sz w:val="26"/>
          <w:szCs w:val="26"/>
          <w:lang w:eastAsia="ru-RU"/>
        </w:rPr>
        <w:t>населенным пунктам Камчатского края на расчетный срок (2030 год)</w:t>
      </w:r>
    </w:p>
    <w:p w:rsidR="003F7D83" w:rsidRPr="00951A4E" w:rsidRDefault="003F7D83" w:rsidP="003F7D83">
      <w:pPr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A4E">
        <w:rPr>
          <w:rFonts w:ascii="Times New Roman" w:hAnsi="Times New Roman"/>
          <w:sz w:val="26"/>
          <w:szCs w:val="26"/>
        </w:rPr>
        <w:t>Проектная численность сельского населения на расчетный срок (2030 год) составит 67,0 тыс. чел.</w:t>
      </w:r>
    </w:p>
    <w:p w:rsidR="003F7D83" w:rsidRPr="00951A4E" w:rsidRDefault="003F7D83" w:rsidP="003F7D83">
      <w:pPr>
        <w:tabs>
          <w:tab w:val="left" w:pos="360"/>
          <w:tab w:val="left" w:pos="1289"/>
          <w:tab w:val="left" w:pos="974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0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ar-SA"/>
        </w:rPr>
        <w:t>В соответствии с национальным проектом «Доступное и комфортное жилье – гражданам России»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расчетный срок (2030 год) до 9 700 тыс. м</w:t>
      </w:r>
      <w:r w:rsidRPr="00951A4E">
        <w:rPr>
          <w:rFonts w:ascii="Times New Roman" w:hAnsi="Times New Roman"/>
          <w:sz w:val="26"/>
          <w:szCs w:val="26"/>
          <w:vertAlign w:val="superscript"/>
          <w:lang w:eastAsia="ar-SA"/>
        </w:rPr>
        <w:t>2</w:t>
      </w:r>
      <w:r w:rsidRPr="00951A4E">
        <w:rPr>
          <w:rFonts w:ascii="Times New Roman" w:hAnsi="Times New Roman"/>
          <w:sz w:val="26"/>
          <w:szCs w:val="26"/>
          <w:lang w:eastAsia="ar-SA"/>
        </w:rPr>
        <w:t>.</w:t>
      </w:r>
      <w:r w:rsidRPr="00951A4E">
        <w:rPr>
          <w:rFonts w:ascii="Times New Roman" w:hAnsi="Times New Roman"/>
          <w:sz w:val="26"/>
          <w:szCs w:val="20"/>
          <w:lang w:eastAsia="ru-RU"/>
        </w:rPr>
        <w:t xml:space="preserve"> На жилой фонд в сельских населенных пунктах будет приходиться ≈ 20,5 % от общего </w:t>
      </w:r>
      <w:r w:rsidRPr="00951A4E">
        <w:rPr>
          <w:rFonts w:ascii="Times New Roman" w:hAnsi="Times New Roman"/>
          <w:sz w:val="26"/>
          <w:szCs w:val="26"/>
          <w:lang w:eastAsia="ar-SA"/>
        </w:rPr>
        <w:t>жилищного фонда Камчатского края</w:t>
      </w:r>
      <w:r w:rsidRPr="00951A4E">
        <w:rPr>
          <w:rFonts w:ascii="Times New Roman" w:hAnsi="Times New Roman"/>
          <w:sz w:val="26"/>
          <w:szCs w:val="20"/>
          <w:lang w:eastAsia="ru-RU"/>
        </w:rPr>
        <w:t>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Таким образом, расчетная минимальная обеспеченность</w:t>
      </w:r>
      <w:r w:rsidRPr="00951A4E">
        <w:rPr>
          <w:rFonts w:ascii="Times New Roman" w:hAnsi="Times New Roman"/>
          <w:caps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общей площадью жилых помещений по сельским населенным пунктам </w:t>
      </w:r>
      <w:r w:rsidRPr="00951A4E">
        <w:rPr>
          <w:rFonts w:ascii="Times New Roman" w:hAnsi="Times New Roman"/>
          <w:sz w:val="26"/>
          <w:szCs w:val="26"/>
          <w:lang w:eastAsia="ar-SA"/>
        </w:rPr>
        <w:t xml:space="preserve">Камчатского края 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на расчетный срок (2030 год) составит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30,3 м</w:t>
      </w:r>
      <w:r w:rsidRPr="00951A4E">
        <w:rPr>
          <w:rFonts w:ascii="Times New Roman" w:hAnsi="Times New Roman"/>
          <w:b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/чел.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951A4E">
        <w:rPr>
          <w:rFonts w:ascii="Times New Roman" w:hAnsi="Times New Roman"/>
          <w:i/>
          <w:sz w:val="26"/>
          <w:szCs w:val="26"/>
        </w:rPr>
        <w:t>(9 700,0 тыс. м</w:t>
      </w:r>
      <w:r w:rsidRPr="00951A4E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951A4E">
        <w:rPr>
          <w:rFonts w:ascii="Times New Roman" w:hAnsi="Times New Roman"/>
          <w:i/>
          <w:sz w:val="26"/>
          <w:szCs w:val="26"/>
        </w:rPr>
        <w:t xml:space="preserve"> × 20,5 % : 67,0 тыс. чел. ≈ 30,3 м</w:t>
      </w:r>
      <w:r w:rsidRPr="00951A4E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951A4E">
        <w:rPr>
          <w:rFonts w:ascii="Times New Roman" w:hAnsi="Times New Roman"/>
          <w:i/>
          <w:sz w:val="26"/>
          <w:szCs w:val="26"/>
        </w:rPr>
        <w:t>/чел.,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 xml:space="preserve"> где </w:t>
      </w:r>
      <w:r w:rsidRPr="00951A4E">
        <w:rPr>
          <w:rFonts w:ascii="Times New Roman" w:hAnsi="Times New Roman"/>
          <w:i/>
          <w:sz w:val="26"/>
          <w:szCs w:val="26"/>
        </w:rPr>
        <w:t>9 700,0 тыс. м</w:t>
      </w:r>
      <w:r w:rsidRPr="00951A4E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951A4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951A4E">
        <w:rPr>
          <w:rFonts w:ascii="Times New Roman" w:hAnsi="Times New Roman"/>
          <w:i/>
          <w:sz w:val="26"/>
          <w:szCs w:val="26"/>
        </w:rPr>
        <w:t>– планируемый жилищный фонд Камчатского края на 2030 год;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left="1191"/>
        <w:jc w:val="both"/>
        <w:rPr>
          <w:rFonts w:ascii="Times New Roman" w:hAnsi="Times New Roman"/>
          <w:i/>
          <w:sz w:val="26"/>
          <w:szCs w:val="26"/>
        </w:rPr>
      </w:pPr>
      <w:r w:rsidRPr="00951A4E">
        <w:rPr>
          <w:rFonts w:ascii="Times New Roman" w:hAnsi="Times New Roman"/>
          <w:i/>
          <w:sz w:val="26"/>
          <w:szCs w:val="26"/>
        </w:rPr>
        <w:t>20,5 % – процент жилищного фонда, приходящийся на сельские поселения Камчатского края;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left="119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</w:rPr>
        <w:t xml:space="preserve">67,0 тыс. чел. – проектная численность сельского населения Камчатского края на 2030 год (таблица 3)).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spacing w:before="200"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Таким образом,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расчетные показатели минимально допустимого уровня обеспеченности (расчетная минимальная обеспеченность) общей площадью жилых помещений </w:t>
      </w:r>
      <w:r w:rsidRPr="00951A4E">
        <w:rPr>
          <w:rFonts w:ascii="Times New Roman" w:hAnsi="Times New Roman"/>
          <w:sz w:val="26"/>
          <w:szCs w:val="26"/>
          <w:lang w:eastAsia="ru-RU"/>
        </w:rPr>
        <w:t>составят:</w:t>
      </w:r>
    </w:p>
    <w:p w:rsidR="003F7D83" w:rsidRPr="00951A4E" w:rsidRDefault="003F7D83" w:rsidP="003F7D83">
      <w:pPr>
        <w:widowControl w:val="0"/>
        <w:spacing w:before="120"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Таблица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2849"/>
        <w:gridCol w:w="1796"/>
        <w:gridCol w:w="1796"/>
      </w:tblGrid>
      <w:tr w:rsidR="003F7D83" w:rsidRPr="00951A4E" w:rsidTr="004B3145">
        <w:trPr>
          <w:trHeight w:val="312"/>
          <w:jc w:val="center"/>
        </w:trPr>
        <w:tc>
          <w:tcPr>
            <w:tcW w:w="3638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7740"/>
              </w:tabs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6441" w:type="dxa"/>
            <w:gridSpan w:val="3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tabs>
                <w:tab w:val="left" w:pos="7740"/>
              </w:tabs>
              <w:suppressAutoHyphen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Значение расчетных показателей</w:t>
            </w:r>
          </w:p>
        </w:tc>
      </w:tr>
      <w:tr w:rsidR="003F7D83" w:rsidRPr="00951A4E" w:rsidTr="004B3145">
        <w:tblPrEx>
          <w:tblBorders>
            <w:bottom w:val="single" w:sz="4" w:space="0" w:color="auto"/>
          </w:tblBorders>
        </w:tblPrEx>
        <w:trPr>
          <w:trHeight w:val="312"/>
          <w:jc w:val="center"/>
        </w:trPr>
        <w:tc>
          <w:tcPr>
            <w:tcW w:w="3638" w:type="dxa"/>
            <w:vMerge w:val="restart"/>
            <w:shd w:val="clear" w:color="auto" w:fill="auto"/>
          </w:tcPr>
          <w:p w:rsidR="003F7D83" w:rsidRPr="00951A4E" w:rsidRDefault="003F7D83" w:rsidP="004B3145">
            <w:pPr>
              <w:widowControl w:val="0"/>
              <w:tabs>
                <w:tab w:val="left" w:pos="7740"/>
              </w:tabs>
              <w:suppressAutoHyphens/>
              <w:spacing w:after="0" w:line="264" w:lineRule="auto"/>
              <w:ind w:right="-57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Расчетная минимальная обеспеченность общей площадью жилых помещений</w:t>
            </w:r>
          </w:p>
          <w:p w:rsidR="003F7D83" w:rsidRPr="00951A4E" w:rsidRDefault="003F7D83" w:rsidP="004B3145">
            <w:pPr>
              <w:widowControl w:val="0"/>
              <w:tabs>
                <w:tab w:val="left" w:pos="7740"/>
              </w:tabs>
              <w:spacing w:after="0" w:line="264" w:lineRule="auto"/>
              <w:ind w:right="-57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(в среднем по Камчатскому краю)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Фактические показатели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на 01.01.2015 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Показатели на расчетные периоды</w:t>
            </w:r>
          </w:p>
        </w:tc>
      </w:tr>
      <w:tr w:rsidR="003F7D83" w:rsidRPr="00951A4E" w:rsidTr="004B3145">
        <w:tblPrEx>
          <w:tblBorders>
            <w:bottom w:val="single" w:sz="4" w:space="0" w:color="auto"/>
          </w:tblBorders>
        </w:tblPrEx>
        <w:trPr>
          <w:trHeight w:val="312"/>
          <w:jc w:val="center"/>
        </w:trPr>
        <w:tc>
          <w:tcPr>
            <w:tcW w:w="3638" w:type="dxa"/>
            <w:vMerge/>
            <w:shd w:val="clear" w:color="auto" w:fill="auto"/>
          </w:tcPr>
          <w:p w:rsidR="003F7D83" w:rsidRPr="00951A4E" w:rsidRDefault="003F7D83" w:rsidP="004B3145">
            <w:pPr>
              <w:widowControl w:val="0"/>
              <w:tabs>
                <w:tab w:val="left" w:pos="7740"/>
              </w:tabs>
              <w:spacing w:after="0" w:line="264" w:lineRule="auto"/>
              <w:ind w:right="-57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2030 год</w:t>
            </w:r>
          </w:p>
        </w:tc>
      </w:tr>
      <w:tr w:rsidR="003F7D83" w:rsidRPr="00951A4E" w:rsidTr="004B3145">
        <w:tblPrEx>
          <w:tblBorders>
            <w:bottom w:val="single" w:sz="4" w:space="0" w:color="auto"/>
          </w:tblBorders>
        </w:tblPrEx>
        <w:trPr>
          <w:trHeight w:val="250"/>
          <w:jc w:val="center"/>
        </w:trPr>
        <w:tc>
          <w:tcPr>
            <w:tcW w:w="3638" w:type="dxa"/>
            <w:vMerge/>
            <w:shd w:val="clear" w:color="auto" w:fill="auto"/>
          </w:tcPr>
          <w:p w:rsidR="003F7D83" w:rsidRPr="00951A4E" w:rsidRDefault="003F7D83" w:rsidP="004B3145">
            <w:pPr>
              <w:widowControl w:val="0"/>
              <w:tabs>
                <w:tab w:val="left" w:pos="7740"/>
              </w:tabs>
              <w:spacing w:after="0" w:line="264" w:lineRule="auto"/>
              <w:ind w:right="-57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25,8 </w:t>
            </w:r>
            <w:r w:rsidRPr="00951A4E">
              <w:rPr>
                <w:rFonts w:ascii="Times New Roman" w:hAnsi="Times New Roman"/>
                <w:bCs/>
                <w:lang w:eastAsia="ru-RU"/>
              </w:rPr>
              <w:t>м</w:t>
            </w:r>
            <w:r w:rsidRPr="00951A4E">
              <w:rPr>
                <w:rFonts w:ascii="Times New Roman" w:hAnsi="Times New Roman"/>
                <w:bCs/>
                <w:vertAlign w:val="superscript"/>
                <w:lang w:eastAsia="ru-RU"/>
              </w:rPr>
              <w:t>2</w:t>
            </w:r>
            <w:r w:rsidRPr="00951A4E">
              <w:rPr>
                <w:rFonts w:ascii="Times New Roman" w:hAnsi="Times New Roman"/>
                <w:bCs/>
                <w:lang w:eastAsia="ru-RU"/>
              </w:rPr>
              <w:t>/чел.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27,5 </w:t>
            </w:r>
            <w:r w:rsidRPr="00951A4E">
              <w:rPr>
                <w:rFonts w:ascii="Times New Roman" w:hAnsi="Times New Roman"/>
                <w:bCs/>
                <w:lang w:eastAsia="ru-RU"/>
              </w:rPr>
              <w:t>м</w:t>
            </w:r>
            <w:r w:rsidRPr="00951A4E">
              <w:rPr>
                <w:rFonts w:ascii="Times New Roman" w:hAnsi="Times New Roman"/>
                <w:bCs/>
                <w:vertAlign w:val="superscript"/>
                <w:lang w:eastAsia="ru-RU"/>
              </w:rPr>
              <w:t>2</w:t>
            </w:r>
            <w:r w:rsidRPr="00951A4E">
              <w:rPr>
                <w:rFonts w:ascii="Times New Roman" w:hAnsi="Times New Roman"/>
                <w:bCs/>
                <w:lang w:eastAsia="ru-RU"/>
              </w:rPr>
              <w:t>/чел.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30,3 </w:t>
            </w:r>
            <w:r w:rsidRPr="00951A4E">
              <w:rPr>
                <w:rFonts w:ascii="Times New Roman" w:hAnsi="Times New Roman"/>
                <w:bCs/>
                <w:lang w:eastAsia="ru-RU"/>
              </w:rPr>
              <w:t>м</w:t>
            </w:r>
            <w:r w:rsidRPr="00951A4E">
              <w:rPr>
                <w:rFonts w:ascii="Times New Roman" w:hAnsi="Times New Roman"/>
                <w:bCs/>
                <w:vertAlign w:val="superscript"/>
                <w:lang w:eastAsia="ru-RU"/>
              </w:rPr>
              <w:t>2</w:t>
            </w:r>
            <w:r w:rsidRPr="00951A4E">
              <w:rPr>
                <w:rFonts w:ascii="Times New Roman" w:hAnsi="Times New Roman"/>
                <w:bCs/>
                <w:lang w:eastAsia="ru-RU"/>
              </w:rPr>
              <w:t>/чел.</w:t>
            </w:r>
          </w:p>
        </w:tc>
      </w:tr>
    </w:tbl>
    <w:p w:rsidR="003F7D83" w:rsidRPr="00951A4E" w:rsidRDefault="003F7D83" w:rsidP="003F7D83">
      <w:pPr>
        <w:widowControl w:val="0"/>
        <w:spacing w:before="240"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i/>
          <w:spacing w:val="40"/>
          <w:sz w:val="24"/>
          <w:szCs w:val="24"/>
          <w:lang w:eastAsia="ru-RU"/>
        </w:rPr>
        <w:t>Примечания: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7D83" w:rsidRPr="00951A4E" w:rsidRDefault="003F7D83" w:rsidP="003F7D83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sz w:val="24"/>
          <w:szCs w:val="24"/>
          <w:lang w:eastAsia="ru-RU"/>
        </w:rPr>
        <w:t xml:space="preserve">1. В соответствии с требованиями </w:t>
      </w: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 xml:space="preserve">части 2 статьи 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29.4 Градостроительного кодекса Российской Федерации в местных нормативах градостроительного проектирования сельского поселения </w:t>
      </w: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расчетные показатели 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минимально допустимого уровня обеспеченности общей площадью жилых помещений </w:t>
      </w:r>
      <w:r w:rsidRPr="00951A4E">
        <w:rPr>
          <w:rFonts w:ascii="Times New Roman" w:hAnsi="Times New Roman"/>
          <w:spacing w:val="-2"/>
          <w:sz w:val="24"/>
          <w:szCs w:val="24"/>
          <w:lang w:eastAsia="ru-RU"/>
        </w:rPr>
        <w:t>приведены на основании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 предельных значений расчетных показателей минимально допустимого уровня обеспеченности общей площадью жилых помещений, установленных в Региональных нормативах градостроительного проектирования Камчатского края.</w:t>
      </w:r>
    </w:p>
    <w:p w:rsidR="003F7D83" w:rsidRPr="00951A4E" w:rsidRDefault="003F7D83" w:rsidP="003F7D83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sz w:val="24"/>
          <w:szCs w:val="24"/>
          <w:lang w:eastAsia="ru-RU"/>
        </w:rPr>
        <w:t xml:space="preserve">2. При подготовке местных нормативов градостроительного проектирования, подготовке (корректировке) генерального плана и документации по планировке территории сельского поселения при показателях обеспеченности общей площадью жилых помещений, отличных от приведенных в данном пункте, следует руководствоваться фактическими показателями обеспеченности общей площадью жилых помещений (на основании статистических и демографических данных) на момент разработки или корректировки градостроительной документации. </w:t>
      </w:r>
    </w:p>
    <w:p w:rsidR="003F7D83" w:rsidRPr="00951A4E" w:rsidRDefault="003F7D83" w:rsidP="003F7D8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lastRenderedPageBreak/>
        <w:t>4.2.8. Определ</w:t>
      </w:r>
      <w:bookmarkStart w:id="1" w:name="закладка"/>
      <w:bookmarkEnd w:id="1"/>
      <w:r w:rsidRPr="00951A4E">
        <w:rPr>
          <w:rFonts w:ascii="Times New Roman" w:hAnsi="Times New Roman"/>
          <w:b/>
          <w:sz w:val="26"/>
          <w:szCs w:val="26"/>
          <w:lang w:eastAsia="ru-RU"/>
        </w:rPr>
        <w:t>ение структуры нового жилищного строительства</w:t>
      </w:r>
    </w:p>
    <w:p w:rsidR="003F7D83" w:rsidRPr="00951A4E" w:rsidRDefault="003F7D83" w:rsidP="003F7D8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по типам застройки и этажности</w:t>
      </w: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На 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расчетные периоды (2020 и 2030 годы) в соответствии с программой комплексного социально-экономического развития сельского поселения и 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программами </w:t>
      </w:r>
      <w:r w:rsidRPr="00951A4E">
        <w:rPr>
          <w:rFonts w:ascii="Times New Roman" w:hAnsi="Times New Roman"/>
          <w:sz w:val="26"/>
          <w:szCs w:val="26"/>
          <w:lang w:eastAsia="ru-RU"/>
        </w:rPr>
        <w:t>по развитию жилищного строительства рекомендуется с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труктура нового жилищного строительства по типам застройки и этажности в соответствии с таблицей 14.</w:t>
      </w:r>
    </w:p>
    <w:p w:rsidR="003F7D83" w:rsidRPr="00951A4E" w:rsidRDefault="003F7D83" w:rsidP="003F7D83">
      <w:pPr>
        <w:widowControl w:val="0"/>
        <w:spacing w:before="120"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Таблица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1"/>
        <w:gridCol w:w="1027"/>
        <w:gridCol w:w="1028"/>
        <w:gridCol w:w="1027"/>
        <w:gridCol w:w="1028"/>
      </w:tblGrid>
      <w:tr w:rsidR="003F7D83" w:rsidRPr="00951A4E" w:rsidTr="004B3145">
        <w:trPr>
          <w:trHeight w:val="130"/>
          <w:jc w:val="center"/>
        </w:trPr>
        <w:tc>
          <w:tcPr>
            <w:tcW w:w="5971" w:type="dxa"/>
            <w:vMerge w:val="restart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Тип застройки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3F7D83" w:rsidRPr="00951A4E" w:rsidRDefault="003F7D83" w:rsidP="004B3145">
            <w:pPr>
              <w:widowControl w:val="0"/>
              <w:spacing w:before="20" w:after="20" w:line="264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bCs/>
                <w:spacing w:val="-2"/>
                <w:lang w:eastAsia="ru-RU"/>
              </w:rPr>
              <w:t xml:space="preserve">Структура </w:t>
            </w:r>
            <w:r w:rsidRPr="00951A4E">
              <w:rPr>
                <w:rFonts w:ascii="Times New Roman" w:hAnsi="Times New Roman"/>
                <w:lang w:eastAsia="ru-RU"/>
              </w:rPr>
              <w:t>новой жилой застройки, %</w:t>
            </w:r>
          </w:p>
        </w:tc>
      </w:tr>
      <w:tr w:rsidR="003F7D83" w:rsidRPr="00951A4E" w:rsidTr="004B3145">
        <w:trPr>
          <w:trHeight w:val="130"/>
          <w:jc w:val="center"/>
        </w:trPr>
        <w:tc>
          <w:tcPr>
            <w:tcW w:w="5971" w:type="dxa"/>
            <w:vMerge/>
            <w:shd w:val="clear" w:color="auto" w:fill="auto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зона А</w:t>
            </w:r>
          </w:p>
        </w:tc>
        <w:tc>
          <w:tcPr>
            <w:tcW w:w="1028" w:type="dxa"/>
            <w:shd w:val="clear" w:color="auto" w:fill="auto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зона Б</w:t>
            </w:r>
          </w:p>
        </w:tc>
        <w:tc>
          <w:tcPr>
            <w:tcW w:w="1027" w:type="dxa"/>
            <w:shd w:val="clear" w:color="auto" w:fill="auto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зона В</w:t>
            </w:r>
          </w:p>
        </w:tc>
        <w:tc>
          <w:tcPr>
            <w:tcW w:w="1028" w:type="dxa"/>
            <w:shd w:val="clear" w:color="auto" w:fill="auto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зона Г</w:t>
            </w:r>
          </w:p>
        </w:tc>
      </w:tr>
      <w:tr w:rsidR="003F7D83" w:rsidRPr="00951A4E" w:rsidTr="004B3145">
        <w:trPr>
          <w:trHeight w:val="130"/>
          <w:jc w:val="center"/>
        </w:trPr>
        <w:tc>
          <w:tcPr>
            <w:tcW w:w="5971" w:type="dxa"/>
            <w:shd w:val="clear" w:color="auto" w:fill="auto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Малоэтажная многоквартирная застройка (до 4 этажей)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40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-</w:t>
            </w:r>
          </w:p>
        </w:tc>
      </w:tr>
      <w:tr w:rsidR="003F7D83" w:rsidRPr="00951A4E" w:rsidTr="004B3145">
        <w:trPr>
          <w:trHeight w:val="130"/>
          <w:jc w:val="center"/>
        </w:trPr>
        <w:tc>
          <w:tcPr>
            <w:tcW w:w="5971" w:type="dxa"/>
            <w:shd w:val="clear" w:color="auto" w:fill="auto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rPr>
                <w:rFonts w:ascii="Times New Roman" w:hAnsi="Times New Roman"/>
                <w:iCs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Малоэтажная блокированная застройка (до 3 этажей)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40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50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50</w:t>
            </w:r>
          </w:p>
        </w:tc>
      </w:tr>
      <w:tr w:rsidR="003F7D83" w:rsidRPr="00951A4E" w:rsidTr="004B3145">
        <w:trPr>
          <w:trHeight w:val="130"/>
          <w:jc w:val="center"/>
        </w:trPr>
        <w:tc>
          <w:tcPr>
            <w:tcW w:w="5971" w:type="dxa"/>
            <w:shd w:val="clear" w:color="auto" w:fill="auto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Застройка индивидуальными жилыми домами (до 3 этажей)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с земельными участками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20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20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50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50</w:t>
            </w:r>
          </w:p>
        </w:tc>
      </w:tr>
      <w:tr w:rsidR="003F7D83" w:rsidRPr="00951A4E" w:rsidTr="004B3145">
        <w:trPr>
          <w:trHeight w:val="28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100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100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iCs/>
                <w:spacing w:val="-2"/>
                <w:lang w:eastAsia="ru-RU"/>
              </w:rPr>
              <w:t>100</w:t>
            </w:r>
          </w:p>
        </w:tc>
      </w:tr>
    </w:tbl>
    <w:p w:rsidR="003F7D83" w:rsidRPr="00951A4E" w:rsidRDefault="003F7D83" w:rsidP="003F7D83">
      <w:pPr>
        <w:widowControl w:val="0"/>
        <w:spacing w:before="120"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i/>
          <w:spacing w:val="40"/>
          <w:sz w:val="24"/>
          <w:szCs w:val="24"/>
          <w:lang w:eastAsia="ru-RU"/>
        </w:rPr>
        <w:t>Примечание:</w:t>
      </w:r>
      <w:r w:rsidRPr="00951A4E">
        <w:rPr>
          <w:rFonts w:ascii="Times New Roman" w:hAnsi="Times New Roman"/>
          <w:sz w:val="24"/>
          <w:szCs w:val="24"/>
          <w:lang w:eastAsia="ru-RU"/>
        </w:rPr>
        <w:t xml:space="preserve"> При подготовке генерального плана и документации по планировке территории сельского поселения структуру новой жилой застройки рекомендуется принимать в соответствии с особенностями сельского поселения с учетом перспективы развития жилищного строительства.</w:t>
      </w:r>
    </w:p>
    <w:p w:rsidR="003F7D83" w:rsidRPr="00951A4E" w:rsidRDefault="003F7D83" w:rsidP="003F7D83">
      <w:pPr>
        <w:widowControl w:val="0"/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7D83" w:rsidRPr="00951A4E" w:rsidRDefault="003F7D83" w:rsidP="003F7D83">
      <w:pPr>
        <w:widowControl w:val="0"/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7D83" w:rsidRPr="00951A4E" w:rsidRDefault="003F7D83" w:rsidP="003F7D83">
      <w:pPr>
        <w:widowControl w:val="0"/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7D83" w:rsidRPr="00951A4E" w:rsidRDefault="003F7D83" w:rsidP="003F7D8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4"/>
          <w:szCs w:val="24"/>
          <w:lang w:eastAsia="ru-RU"/>
        </w:rPr>
        <w:br w:type="page"/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4.2.9. Определение укрупненных показателей площади </w:t>
      </w:r>
    </w:p>
    <w:p w:rsidR="003F7D83" w:rsidRPr="00951A4E" w:rsidRDefault="003F7D83" w:rsidP="003F7D8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жилой застройки сельских поселений</w:t>
      </w:r>
    </w:p>
    <w:p w:rsidR="003F7D83" w:rsidRPr="00951A4E" w:rsidRDefault="003F7D83" w:rsidP="003F7D83">
      <w:pPr>
        <w:widowControl w:val="0"/>
        <w:tabs>
          <w:tab w:val="left" w:pos="708"/>
        </w:tabs>
        <w:spacing w:before="240" w:after="120" w:line="36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>Исходные данные: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Укрупненные показатели площади жилой застройки для различных типов застройки рассчитаны в соответствии с требованиями п. 5.3 СП 42.13330.2011 «Градостроительство. Планировка и застройка городских и сельских поселений. Актуализированная редакция СНиП 2.07.01-89*».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Для определения общих размеров жилых зон допускается принимать укрупненные показатели в расчете на 1 000 чел. (при жилищной обеспеченности 20 м</w:t>
      </w:r>
      <w:r w:rsidRPr="00951A4E">
        <w:rPr>
          <w:rFonts w:ascii="Times New Roman" w:hAnsi="Times New Roman"/>
          <w:bCs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/чел.):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- при средней этажности до 3 этажей – </w:t>
      </w:r>
      <w:smartTag w:uri="urn:schemas-microsoft-com:office:smarttags" w:element="metricconverter">
        <w:smartTagPr>
          <w:attr w:name="ProductID" w:val="10 га"/>
        </w:smartTagPr>
        <w:r w:rsidRPr="00951A4E">
          <w:rPr>
            <w:rFonts w:ascii="Times New Roman" w:hAnsi="Times New Roman"/>
            <w:bCs/>
            <w:sz w:val="26"/>
            <w:szCs w:val="26"/>
            <w:lang w:eastAsia="ru-RU"/>
          </w:rPr>
          <w:t>10 га</w:t>
        </w:r>
      </w:smartTag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 для застройки без земельных участков и </w:t>
      </w:r>
      <w:smartTag w:uri="urn:schemas-microsoft-com:office:smarttags" w:element="metricconverter">
        <w:smartTagPr>
          <w:attr w:name="ProductID" w:val="20 га"/>
        </w:smartTagPr>
        <w:r w:rsidRPr="00951A4E">
          <w:rPr>
            <w:rFonts w:ascii="Times New Roman" w:hAnsi="Times New Roman"/>
            <w:bCs/>
            <w:sz w:val="26"/>
            <w:szCs w:val="26"/>
            <w:lang w:eastAsia="ru-RU"/>
          </w:rPr>
          <w:t>20 га</w:t>
        </w:r>
      </w:smartTag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 для застройки с земельными участками;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- при усадебной застройке – </w:t>
      </w:r>
      <w:smartTag w:uri="urn:schemas-microsoft-com:office:smarttags" w:element="metricconverter">
        <w:smartTagPr>
          <w:attr w:name="ProductID" w:val="40 га"/>
        </w:smartTagPr>
        <w:r w:rsidRPr="00951A4E">
          <w:rPr>
            <w:rFonts w:ascii="Times New Roman" w:hAnsi="Times New Roman"/>
            <w:bCs/>
            <w:sz w:val="26"/>
            <w:szCs w:val="26"/>
            <w:lang w:eastAsia="ru-RU"/>
          </w:rPr>
          <w:t>40 га</w:t>
        </w:r>
      </w:smartTag>
      <w:r w:rsidRPr="00951A4E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Расчетные показатели минимально допустимого уровня обеспеченности общей площадью жилых посещений (далее – расчетная жилищная обеспеченность) в среднем по городским населенным пунктам составляют: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- на 2020 год – 27,5 м</w:t>
      </w:r>
      <w:r w:rsidRPr="00951A4E">
        <w:rPr>
          <w:rFonts w:ascii="Times New Roman" w:hAnsi="Times New Roman"/>
          <w:bCs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/чел.;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- на 2030 год – 30,3 м</w:t>
      </w:r>
      <w:r w:rsidRPr="00951A4E">
        <w:rPr>
          <w:rFonts w:ascii="Times New Roman" w:hAnsi="Times New Roman"/>
          <w:bCs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/чел. </w:t>
      </w:r>
    </w:p>
    <w:p w:rsidR="003F7D83" w:rsidRPr="00951A4E" w:rsidRDefault="003F7D83" w:rsidP="003F7D83">
      <w:pPr>
        <w:widowControl w:val="0"/>
        <w:tabs>
          <w:tab w:val="left" w:pos="708"/>
        </w:tabs>
        <w:spacing w:before="120" w:after="120" w:line="36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>Расчет: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Расчетная жилищная обеспеченность на 2020 год – 27,5 м</w:t>
      </w:r>
      <w:r w:rsidRPr="00951A4E">
        <w:rPr>
          <w:rFonts w:ascii="Times New Roman" w:hAnsi="Times New Roman"/>
          <w:bCs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/чел.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Расчетная жилищная обеспеченность в соответствии с п. 5.3 СП 42.13330.2011 – 20,0 м</w:t>
      </w:r>
      <w:r w:rsidRPr="00951A4E">
        <w:rPr>
          <w:rFonts w:ascii="Times New Roman" w:hAnsi="Times New Roman"/>
          <w:bCs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/чел.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Коэффициент превышения составляет 1,4   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i/>
          <w:sz w:val="26"/>
          <w:szCs w:val="26"/>
          <w:lang w:eastAsia="ru-RU"/>
        </w:rPr>
        <w:t>(27,5 м</w:t>
      </w:r>
      <w:r w:rsidRPr="00951A4E">
        <w:rPr>
          <w:rFonts w:ascii="Times New Roman" w:hAnsi="Times New Roman"/>
          <w:bCs/>
          <w:i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Cs/>
          <w:i/>
          <w:sz w:val="26"/>
          <w:szCs w:val="26"/>
          <w:lang w:eastAsia="ru-RU"/>
        </w:rPr>
        <w:t>/чел. : 20 м</w:t>
      </w:r>
      <w:r w:rsidRPr="00951A4E">
        <w:rPr>
          <w:rFonts w:ascii="Times New Roman" w:hAnsi="Times New Roman"/>
          <w:bCs/>
          <w:i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Cs/>
          <w:i/>
          <w:sz w:val="26"/>
          <w:szCs w:val="26"/>
          <w:lang w:eastAsia="ru-RU"/>
        </w:rPr>
        <w:t>/чел. = 1,4)</w:t>
      </w:r>
    </w:p>
    <w:p w:rsidR="003F7D83" w:rsidRPr="00951A4E" w:rsidRDefault="003F7D83" w:rsidP="003F7D83">
      <w:pPr>
        <w:widowControl w:val="0"/>
        <w:tabs>
          <w:tab w:val="left" w:pos="708"/>
        </w:tabs>
        <w:spacing w:before="120"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Расчетная жилищная обеспеченность на 2030 год – 30,3 м</w:t>
      </w:r>
      <w:r w:rsidRPr="00951A4E">
        <w:rPr>
          <w:rFonts w:ascii="Times New Roman" w:hAnsi="Times New Roman"/>
          <w:bCs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/чел. 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Расчетная жилищная обеспеченность в соответствии с п. 5.3 СП 42.13330.2011 – 20,0 м</w:t>
      </w:r>
      <w:r w:rsidRPr="00951A4E">
        <w:rPr>
          <w:rFonts w:ascii="Times New Roman" w:hAnsi="Times New Roman"/>
          <w:bCs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/чел.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Коэффициент превышения составляет 1,5   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i/>
          <w:sz w:val="26"/>
          <w:szCs w:val="26"/>
          <w:lang w:eastAsia="ru-RU"/>
        </w:rPr>
        <w:t>(30,3 м</w:t>
      </w:r>
      <w:r w:rsidRPr="00951A4E">
        <w:rPr>
          <w:rFonts w:ascii="Times New Roman" w:hAnsi="Times New Roman"/>
          <w:bCs/>
          <w:i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Cs/>
          <w:i/>
          <w:sz w:val="26"/>
          <w:szCs w:val="26"/>
          <w:lang w:eastAsia="ru-RU"/>
        </w:rPr>
        <w:t>/чел. : 20 м</w:t>
      </w:r>
      <w:r w:rsidRPr="00951A4E">
        <w:rPr>
          <w:rFonts w:ascii="Times New Roman" w:hAnsi="Times New Roman"/>
          <w:bCs/>
          <w:i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Cs/>
          <w:i/>
          <w:sz w:val="26"/>
          <w:szCs w:val="26"/>
          <w:lang w:eastAsia="ru-RU"/>
        </w:rPr>
        <w:t>/чел. = 1,5)</w:t>
      </w:r>
    </w:p>
    <w:p w:rsidR="003F7D83" w:rsidRPr="00951A4E" w:rsidRDefault="003F7D83" w:rsidP="003F7D8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 xml:space="preserve">Таким образом, </w:t>
      </w:r>
      <w:r w:rsidRPr="00951A4E">
        <w:rPr>
          <w:rFonts w:ascii="Times New Roman" w:hAnsi="Times New Roman"/>
          <w:sz w:val="26"/>
          <w:szCs w:val="26"/>
          <w:lang w:eastAsia="ru-RU"/>
        </w:rPr>
        <w:t xml:space="preserve">укрупненные показатели площади жилой зоны сельских населенных пунктов для различных типов жилой застройки с учетом коэффициентов </w:t>
      </w:r>
      <w:r w:rsidRPr="00951A4E">
        <w:rPr>
          <w:rFonts w:ascii="Times New Roman" w:hAnsi="Times New Roman"/>
          <w:sz w:val="26"/>
          <w:szCs w:val="26"/>
          <w:lang w:eastAsia="ru-RU"/>
        </w:rPr>
        <w:lastRenderedPageBreak/>
        <w:t>составят</w:t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Cs/>
          <w:sz w:val="26"/>
          <w:szCs w:val="26"/>
          <w:lang w:eastAsia="ru-RU"/>
        </w:rPr>
        <w:lastRenderedPageBreak/>
        <w:t>Таблица 14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2936"/>
        <w:gridCol w:w="2037"/>
        <w:gridCol w:w="2037"/>
      </w:tblGrid>
      <w:tr w:rsidR="003F7D83" w:rsidRPr="00951A4E" w:rsidTr="004B3145">
        <w:trPr>
          <w:trHeight w:val="20"/>
          <w:jc w:val="center"/>
        </w:trPr>
        <w:tc>
          <w:tcPr>
            <w:tcW w:w="6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Тип застройки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1A4E">
              <w:rPr>
                <w:rFonts w:ascii="Times New Roman" w:hAnsi="Times New Roman"/>
                <w:b/>
                <w:bCs/>
                <w:lang w:eastAsia="ru-RU"/>
              </w:rPr>
              <w:t>Укрупненные расчетные показатели площади жилой зоны, га на 1000 чел.</w:t>
            </w:r>
          </w:p>
        </w:tc>
      </w:tr>
      <w:tr w:rsidR="003F7D83" w:rsidRPr="00951A4E" w:rsidTr="004B3145">
        <w:trPr>
          <w:trHeight w:val="20"/>
          <w:jc w:val="center"/>
        </w:trPr>
        <w:tc>
          <w:tcPr>
            <w:tcW w:w="6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2030 год</w:t>
            </w:r>
          </w:p>
        </w:tc>
      </w:tr>
      <w:tr w:rsidR="003F7D83" w:rsidRPr="00951A4E" w:rsidTr="004B3145">
        <w:trPr>
          <w:trHeight w:val="20"/>
          <w:jc w:val="center"/>
        </w:trPr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Малоэтажная многоквартирная застройка (до 4 этажей)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</w:tr>
      <w:tr w:rsidR="003F7D83" w:rsidRPr="00951A4E" w:rsidTr="004B3145">
        <w:trPr>
          <w:trHeight w:val="20"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Малоэтажная блокированная застройка (до 4 этажей)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без земельных участков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</w:tr>
      <w:tr w:rsidR="003F7D83" w:rsidRPr="00951A4E" w:rsidTr="004B3145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с земельными участками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27,5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30</w:t>
            </w:r>
          </w:p>
        </w:tc>
      </w:tr>
      <w:tr w:rsidR="003F7D83" w:rsidRPr="00951A4E" w:rsidTr="004B3145">
        <w:trPr>
          <w:trHeight w:val="20"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Застройка индивидуальными жилыми домами усадебного, в том числе коттеджного, типа (до 3 этажей) с земельными участками, га: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</w:tr>
      <w:tr w:rsidR="003F7D83" w:rsidRPr="00951A4E" w:rsidTr="004B3145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27</w:t>
            </w:r>
          </w:p>
        </w:tc>
      </w:tr>
      <w:tr w:rsidR="003F7D83" w:rsidRPr="00951A4E" w:rsidTr="004B3145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31,5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35</w:t>
            </w:r>
          </w:p>
        </w:tc>
      </w:tr>
      <w:tr w:rsidR="003F7D83" w:rsidRPr="00951A4E" w:rsidTr="004B3145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41</w:t>
            </w:r>
          </w:p>
        </w:tc>
      </w:tr>
      <w:tr w:rsidR="003F7D83" w:rsidRPr="00951A4E" w:rsidTr="004B3145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49,5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54,5</w:t>
            </w:r>
          </w:p>
        </w:tc>
      </w:tr>
      <w:tr w:rsidR="003F7D83" w:rsidRPr="00951A4E" w:rsidTr="004B3145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76</w:t>
            </w:r>
          </w:p>
        </w:tc>
      </w:tr>
      <w:tr w:rsidR="003F7D83" w:rsidRPr="00951A4E" w:rsidTr="004B3145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0,18-0,20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82,5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1A4E">
              <w:rPr>
                <w:rFonts w:ascii="Times New Roman" w:hAnsi="Times New Roman"/>
                <w:bCs/>
                <w:lang w:eastAsia="ru-RU"/>
              </w:rPr>
              <w:t>91</w:t>
            </w:r>
          </w:p>
        </w:tc>
      </w:tr>
    </w:tbl>
    <w:p w:rsidR="003F7D83" w:rsidRPr="00951A4E" w:rsidRDefault="003F7D83" w:rsidP="003F7D83">
      <w:pPr>
        <w:widowControl w:val="0"/>
        <w:tabs>
          <w:tab w:val="left" w:pos="708"/>
        </w:tabs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lastRenderedPageBreak/>
        <w:t>4.2.10. Расчет показателей плотности застройки участков жилых зон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зон, приведенным в СП 42.13330.2011 «Градостроительство. Планировка и застройка городских и сельских поселений. Актуализированная редакция СНиП 2.07.01-89*».</w:t>
      </w:r>
    </w:p>
    <w:p w:rsidR="003F7D83" w:rsidRPr="00951A4E" w:rsidRDefault="003F7D83" w:rsidP="003F7D83">
      <w:pPr>
        <w:tabs>
          <w:tab w:val="left" w:pos="708"/>
        </w:tabs>
        <w:spacing w:before="120"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Таблица 15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8"/>
        <w:gridCol w:w="1640"/>
        <w:gridCol w:w="2247"/>
      </w:tblGrid>
      <w:tr w:rsidR="003F7D83" w:rsidRPr="00951A4E" w:rsidTr="004B3145">
        <w:trPr>
          <w:trHeight w:val="284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Виды жилой застройки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Коэффициент застройки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Коэффициент плотности застройки</w:t>
            </w:r>
          </w:p>
        </w:tc>
      </w:tr>
      <w:tr w:rsidR="003F7D83" w:rsidRPr="00951A4E" w:rsidTr="004B3145">
        <w:trPr>
          <w:trHeight w:val="284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uppressAutoHyphens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Застройка индивидуальными жилыми домами с земельными участками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0,4</w:t>
            </w:r>
          </w:p>
        </w:tc>
      </w:tr>
      <w:tr w:rsidR="003F7D83" w:rsidRPr="00951A4E" w:rsidTr="004B3145">
        <w:trPr>
          <w:trHeight w:val="284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Застройка малоэтажными блокированными жилыми домами с </w:t>
            </w:r>
            <w:proofErr w:type="spellStart"/>
            <w:r w:rsidRPr="00951A4E">
              <w:rPr>
                <w:rFonts w:ascii="Times New Roman" w:hAnsi="Times New Roman"/>
                <w:lang w:eastAsia="ru-RU"/>
              </w:rPr>
              <w:t>приквартирными</w:t>
            </w:r>
            <w:proofErr w:type="spellEnd"/>
            <w:r w:rsidRPr="00951A4E">
              <w:rPr>
                <w:rFonts w:ascii="Times New Roman" w:hAnsi="Times New Roman"/>
                <w:lang w:eastAsia="ru-RU"/>
              </w:rPr>
              <w:t xml:space="preserve"> земельными участками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3F7D83" w:rsidRPr="00951A4E" w:rsidTr="004B3145">
        <w:trPr>
          <w:trHeight w:val="284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Застройка малоэтажными многоквартирными жилыми домами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0,8</w:t>
            </w:r>
          </w:p>
        </w:tc>
      </w:tr>
    </w:tbl>
    <w:p w:rsidR="003F7D83" w:rsidRPr="00951A4E" w:rsidRDefault="003F7D83" w:rsidP="003F7D83">
      <w:pPr>
        <w:widowControl w:val="0"/>
        <w:tabs>
          <w:tab w:val="left" w:pos="708"/>
        </w:tabs>
        <w:spacing w:after="0" w:line="312" w:lineRule="auto"/>
        <w:jc w:val="center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pacing w:after="0" w:line="312" w:lineRule="auto"/>
        <w:jc w:val="center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3F7D83" w:rsidRPr="00951A4E" w:rsidRDefault="003F7D83" w:rsidP="003F7D83">
      <w:pPr>
        <w:tabs>
          <w:tab w:val="left" w:pos="708"/>
        </w:tabs>
        <w:spacing w:before="120" w:after="0" w:line="288" w:lineRule="auto"/>
        <w:ind w:firstLine="709"/>
        <w:rPr>
          <w:rFonts w:ascii="Times New Roman" w:hAnsi="Times New Roman"/>
          <w:bCs/>
          <w:i/>
          <w:iCs/>
          <w:spacing w:val="40"/>
          <w:lang w:eastAsia="ru-RU"/>
        </w:rPr>
      </w:pPr>
      <w:r w:rsidRPr="00951A4E">
        <w:rPr>
          <w:rFonts w:ascii="Times New Roman" w:hAnsi="Times New Roman"/>
          <w:bCs/>
          <w:i/>
          <w:iCs/>
          <w:spacing w:val="40"/>
          <w:lang w:eastAsia="ru-RU"/>
        </w:rPr>
        <w:t xml:space="preserve">Примечания:                                            </w:t>
      </w:r>
    </w:p>
    <w:p w:rsidR="003F7D83" w:rsidRPr="00951A4E" w:rsidRDefault="003F7D83" w:rsidP="003F7D83">
      <w:pPr>
        <w:tabs>
          <w:tab w:val="left" w:pos="708"/>
        </w:tabs>
        <w:spacing w:after="0" w:line="288" w:lineRule="auto"/>
        <w:ind w:firstLine="709"/>
        <w:rPr>
          <w:rFonts w:ascii="Times New Roman" w:hAnsi="Times New Roman"/>
          <w:bCs/>
          <w:lang w:eastAsia="ru-RU"/>
        </w:rPr>
      </w:pPr>
      <w:r w:rsidRPr="00951A4E">
        <w:rPr>
          <w:rFonts w:ascii="Times New Roman" w:hAnsi="Times New Roman"/>
          <w:bCs/>
          <w:lang w:eastAsia="ru-RU"/>
        </w:rPr>
        <w:t xml:space="preserve">1. Для жилых зон коэффициенты застройки и коэффициенты плотности застройки приведены для </w:t>
      </w:r>
      <w:r w:rsidRPr="00951A4E">
        <w:rPr>
          <w:rFonts w:ascii="Times New Roman" w:hAnsi="Times New Roman"/>
          <w:bCs/>
          <w:spacing w:val="-2"/>
          <w:lang w:eastAsia="ru-RU"/>
        </w:rPr>
        <w:t>территории квартала (брутто) с учетом необходимых по расчету объектов обслуживания</w:t>
      </w:r>
      <w:r w:rsidRPr="00951A4E">
        <w:rPr>
          <w:rFonts w:ascii="Times New Roman" w:hAnsi="Times New Roman"/>
          <w:bCs/>
          <w:lang w:eastAsia="ru-RU"/>
        </w:rPr>
        <w:t>, гаражей; стоянок для автомобилей, зеленых насаждений, площадок и других объектов благоустройства.</w:t>
      </w:r>
    </w:p>
    <w:p w:rsidR="003F7D83" w:rsidRPr="00951A4E" w:rsidRDefault="003F7D83" w:rsidP="003F7D83">
      <w:pPr>
        <w:tabs>
          <w:tab w:val="left" w:pos="708"/>
        </w:tabs>
        <w:spacing w:after="0" w:line="288" w:lineRule="auto"/>
        <w:ind w:firstLine="709"/>
        <w:rPr>
          <w:rFonts w:ascii="Times New Roman" w:hAnsi="Times New Roman"/>
          <w:lang w:eastAsia="ru-RU"/>
        </w:rPr>
      </w:pPr>
      <w:r w:rsidRPr="00951A4E">
        <w:rPr>
          <w:rFonts w:ascii="Times New Roman" w:hAnsi="Times New Roman"/>
          <w:bCs/>
          <w:lang w:eastAsia="ru-RU"/>
        </w:rPr>
        <w:t xml:space="preserve">2. </w:t>
      </w:r>
      <w:r w:rsidRPr="00951A4E">
        <w:rPr>
          <w:rFonts w:ascii="Times New Roman" w:hAnsi="Times New Roman"/>
          <w:lang w:eastAsia="ru-RU"/>
        </w:rPr>
        <w:t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</w:r>
    </w:p>
    <w:p w:rsidR="003F7D83" w:rsidRPr="00951A4E" w:rsidRDefault="003F7D83" w:rsidP="003F7D83">
      <w:pPr>
        <w:tabs>
          <w:tab w:val="left" w:pos="708"/>
        </w:tabs>
        <w:spacing w:after="0" w:line="288" w:lineRule="auto"/>
        <w:ind w:firstLine="709"/>
        <w:rPr>
          <w:rFonts w:ascii="Times New Roman" w:hAnsi="Times New Roman"/>
          <w:bCs/>
          <w:lang w:eastAsia="ru-RU"/>
        </w:rPr>
      </w:pPr>
      <w:r w:rsidRPr="00951A4E">
        <w:rPr>
          <w:rFonts w:ascii="Times New Roman" w:hAnsi="Times New Roman"/>
          <w:lang w:eastAsia="ru-RU"/>
        </w:rPr>
        <w:t xml:space="preserve">3. </w:t>
      </w:r>
      <w:r w:rsidRPr="00951A4E">
        <w:rPr>
          <w:rFonts w:ascii="Times New Roman" w:hAnsi="Times New Roman"/>
          <w:bCs/>
          <w:lang w:eastAsia="ru-RU"/>
        </w:rPr>
        <w:t xml:space="preserve">В случае если в </w:t>
      </w:r>
      <w:r w:rsidRPr="00951A4E">
        <w:rPr>
          <w:rFonts w:ascii="Times New Roman" w:hAnsi="Times New Roman"/>
          <w:lang w:eastAsia="ru-RU"/>
        </w:rPr>
        <w:t>микрорайоне</w:t>
      </w:r>
      <w:r w:rsidRPr="00951A4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51A4E">
        <w:rPr>
          <w:rFonts w:ascii="Times New Roman" w:hAnsi="Times New Roman"/>
          <w:bCs/>
          <w:lang w:eastAsia="ru-RU"/>
        </w:rPr>
        <w:t>или в жилом районе наряду с многоквартирными и блокированными домами имеется локальная застройка индивидуальными жилыми домами, расчетные показатели плотности принимаются как при застройке многоквартирными жилыми домами.</w:t>
      </w:r>
    </w:p>
    <w:p w:rsidR="003F7D83" w:rsidRPr="00951A4E" w:rsidRDefault="003F7D83" w:rsidP="003F7D83">
      <w:pPr>
        <w:tabs>
          <w:tab w:val="left" w:pos="708"/>
        </w:tabs>
        <w:spacing w:after="0" w:line="288" w:lineRule="auto"/>
        <w:ind w:firstLine="709"/>
        <w:rPr>
          <w:rFonts w:ascii="Times New Roman" w:hAnsi="Times New Roman"/>
          <w:bCs/>
          <w:lang w:eastAsia="ru-RU"/>
        </w:rPr>
      </w:pPr>
      <w:r w:rsidRPr="00951A4E">
        <w:rPr>
          <w:rFonts w:ascii="Times New Roman" w:hAnsi="Times New Roman"/>
          <w:bCs/>
          <w:lang w:eastAsia="ru-RU"/>
        </w:rPr>
        <w:t xml:space="preserve">4. </w:t>
      </w:r>
      <w:r w:rsidRPr="00951A4E">
        <w:rPr>
          <w:rFonts w:ascii="Times New Roman" w:hAnsi="Times New Roman"/>
          <w:lang w:eastAsia="ru-RU"/>
        </w:rPr>
        <w:t>Показатели плотности в смешанной застройке определяются путем интерполяции.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4.2.11. Расчет удельных площадей участков объектов обслуживания </w:t>
      </w:r>
    </w:p>
    <w:p w:rsidR="003F7D83" w:rsidRPr="00951A4E" w:rsidRDefault="003F7D83" w:rsidP="003F7D83">
      <w:pPr>
        <w:widowControl w:val="0"/>
        <w:tabs>
          <w:tab w:val="left" w:pos="708"/>
        </w:tabs>
        <w:spacing w:before="240" w:after="120" w:line="36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>Исходные данные: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В соответствии с требованиями приложения Ж СП 42.13330.2011 размеры земельных участков на единицу измерения для объектов обслуживания на территории квартала (микрорайона) приведены в таблице 17.</w:t>
      </w:r>
    </w:p>
    <w:p w:rsidR="003F7D83" w:rsidRPr="00951A4E" w:rsidRDefault="003F7D83" w:rsidP="003F7D83">
      <w:pPr>
        <w:tabs>
          <w:tab w:val="left" w:pos="708"/>
        </w:tabs>
        <w:spacing w:before="240"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>Таблица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10"/>
        <w:gridCol w:w="1670"/>
        <w:gridCol w:w="2665"/>
      </w:tblGrid>
      <w:tr w:rsidR="003F7D83" w:rsidRPr="00951A4E" w:rsidTr="004B31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 xml:space="preserve">Элементы территории </w:t>
            </w:r>
          </w:p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микрорайона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Единица</w:t>
            </w:r>
          </w:p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измерения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Нормативы</w:t>
            </w:r>
          </w:p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микрорайона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 xml:space="preserve">Размеры земельных </w:t>
            </w:r>
          </w:p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 xml:space="preserve">участков на единицу </w:t>
            </w:r>
          </w:p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измерения</w:t>
            </w:r>
          </w:p>
        </w:tc>
      </w:tr>
      <w:tr w:rsidR="003F7D83" w:rsidRPr="00951A4E" w:rsidTr="004B31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spacing w:after="0" w:line="264" w:lineRule="auto"/>
              <w:ind w:right="-57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Предприятия торговли:</w:t>
            </w:r>
          </w:p>
          <w:p w:rsidR="003F7D83" w:rsidRPr="00951A4E" w:rsidRDefault="003F7D83" w:rsidP="004B3145">
            <w:pPr>
              <w:spacing w:after="0" w:line="264" w:lineRule="auto"/>
              <w:ind w:right="-57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- продовольственными товарами</w:t>
            </w:r>
          </w:p>
          <w:p w:rsidR="003F7D83" w:rsidRPr="00951A4E" w:rsidRDefault="003F7D83" w:rsidP="004B3145">
            <w:pPr>
              <w:spacing w:after="0" w:line="264" w:lineRule="auto"/>
              <w:ind w:right="-57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- непродовольственными товарами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lang w:eastAsia="ru-RU"/>
              </w:rPr>
            </w:pPr>
          </w:p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м</w:t>
            </w:r>
            <w:r w:rsidRPr="00951A4E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951A4E">
              <w:rPr>
                <w:rFonts w:ascii="Times New Roman" w:hAnsi="Times New Roman"/>
                <w:lang w:eastAsia="ru-RU"/>
              </w:rPr>
              <w:t>/1000 чел.</w:t>
            </w:r>
          </w:p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м</w:t>
            </w:r>
            <w:r w:rsidRPr="00951A4E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951A4E">
              <w:rPr>
                <w:rFonts w:ascii="Times New Roman" w:hAnsi="Times New Roman"/>
                <w:lang w:eastAsia="ru-RU"/>
              </w:rPr>
              <w:t>/1000 чел.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spacing w:after="0" w:line="264" w:lineRule="auto"/>
              <w:ind w:left="-57" w:right="-57" w:hanging="31"/>
              <w:jc w:val="center"/>
              <w:rPr>
                <w:rFonts w:ascii="Times New Roman" w:hAnsi="Times New Roman"/>
                <w:lang w:eastAsia="ru-RU"/>
              </w:rPr>
            </w:pPr>
          </w:p>
          <w:p w:rsidR="003F7D83" w:rsidRPr="00951A4E" w:rsidRDefault="003F7D83" w:rsidP="004B3145">
            <w:pPr>
              <w:spacing w:after="0" w:line="264" w:lineRule="auto"/>
              <w:ind w:left="-57" w:right="-57" w:hanging="31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113</w:t>
            </w:r>
          </w:p>
          <w:p w:rsidR="003F7D83" w:rsidRPr="00951A4E" w:rsidRDefault="003F7D83" w:rsidP="004B3145">
            <w:pPr>
              <w:spacing w:after="0" w:line="264" w:lineRule="auto"/>
              <w:ind w:left="-57" w:right="-57" w:hanging="31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257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spacing w:after="0" w:line="264" w:lineRule="auto"/>
              <w:ind w:left="-57" w:right="-57" w:hanging="31"/>
              <w:jc w:val="center"/>
              <w:rPr>
                <w:rFonts w:ascii="Times New Roman" w:hAnsi="Times New Roman"/>
                <w:lang w:eastAsia="ru-RU"/>
              </w:rPr>
            </w:pPr>
          </w:p>
          <w:p w:rsidR="003F7D83" w:rsidRPr="00951A4E" w:rsidRDefault="003F7D83" w:rsidP="004B3145">
            <w:pPr>
              <w:spacing w:after="0" w:line="264" w:lineRule="auto"/>
              <w:ind w:left="-57" w:right="-57" w:hanging="31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4</w:t>
            </w:r>
          </w:p>
          <w:p w:rsidR="003F7D83" w:rsidRPr="00951A4E" w:rsidRDefault="003F7D83" w:rsidP="004B3145">
            <w:pPr>
              <w:spacing w:after="0" w:line="264" w:lineRule="auto"/>
              <w:ind w:left="-57" w:right="-57" w:hanging="31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F7D83" w:rsidRPr="00951A4E" w:rsidTr="004B31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3" w:rsidRPr="00951A4E" w:rsidRDefault="003F7D83" w:rsidP="004B3145">
            <w:pPr>
              <w:spacing w:after="0" w:line="264" w:lineRule="auto"/>
              <w:ind w:right="-57"/>
              <w:rPr>
                <w:rFonts w:ascii="Times New Roman" w:hAnsi="Times New Roman"/>
                <w:spacing w:val="-2"/>
                <w:lang w:eastAsia="ru-RU"/>
              </w:rPr>
            </w:pPr>
            <w:r w:rsidRPr="00951A4E">
              <w:rPr>
                <w:rFonts w:ascii="Times New Roman" w:hAnsi="Times New Roman"/>
                <w:spacing w:val="-2"/>
                <w:lang w:eastAsia="ru-RU"/>
              </w:rPr>
              <w:t>Предприятия бытового обслуживания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-57" w:right="-57" w:hanging="51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мест/1000 чел.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-57" w:right="-57" w:hanging="31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spacing w:after="0" w:line="264" w:lineRule="auto"/>
              <w:ind w:left="-57" w:right="-57" w:hanging="31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200</w:t>
            </w:r>
          </w:p>
        </w:tc>
      </w:tr>
    </w:tbl>
    <w:p w:rsidR="003F7D83" w:rsidRPr="00951A4E" w:rsidRDefault="003F7D83" w:rsidP="003F7D83">
      <w:pPr>
        <w:tabs>
          <w:tab w:val="left" w:pos="708"/>
        </w:tabs>
        <w:spacing w:before="240" w:after="0" w:line="36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i/>
          <w:sz w:val="26"/>
          <w:szCs w:val="26"/>
          <w:lang w:eastAsia="ru-RU"/>
        </w:rPr>
        <w:t>Расчет:</w:t>
      </w:r>
    </w:p>
    <w:p w:rsidR="003F7D83" w:rsidRPr="00951A4E" w:rsidRDefault="003F7D83" w:rsidP="003F7D83">
      <w:pPr>
        <w:tabs>
          <w:tab w:val="left" w:pos="708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951A4E">
        <w:rPr>
          <w:rFonts w:ascii="Times New Roman" w:hAnsi="Times New Roman"/>
          <w:sz w:val="26"/>
          <w:szCs w:val="26"/>
          <w:lang w:eastAsia="ru-RU"/>
        </w:rPr>
        <w:t xml:space="preserve">Удельная площадь участков объектов местного значения, которые образуют систему обслуживания на территории сельского населенного пункта, составляет 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1,9 м</w:t>
      </w:r>
      <w:r w:rsidRPr="00951A4E">
        <w:rPr>
          <w:rFonts w:ascii="Times New Roman" w:hAnsi="Times New Roman"/>
          <w:b/>
          <w:sz w:val="26"/>
          <w:szCs w:val="26"/>
          <w:vertAlign w:val="superscript"/>
          <w:lang w:eastAsia="ru-RU"/>
        </w:rPr>
        <w:t>2</w:t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t>/чел.</w:t>
      </w:r>
      <w:r w:rsidRPr="00951A4E">
        <w:rPr>
          <w:rFonts w:ascii="Times New Roman" w:hAnsi="Times New Roman"/>
          <w:sz w:val="26"/>
          <w:szCs w:val="26"/>
          <w:lang w:eastAsia="ru-RU"/>
        </w:rPr>
        <w:t>, в том числе: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760"/>
        <w:gridCol w:w="3960"/>
      </w:tblGrid>
      <w:tr w:rsidR="003F7D83" w:rsidRPr="00951A4E" w:rsidTr="004B3145">
        <w:tc>
          <w:tcPr>
            <w:tcW w:w="5760" w:type="dxa"/>
          </w:tcPr>
          <w:p w:rsidR="003F7D83" w:rsidRPr="00951A4E" w:rsidRDefault="003F7D83" w:rsidP="004B3145">
            <w:pPr>
              <w:spacing w:after="0" w:line="360" w:lineRule="auto"/>
              <w:ind w:firstLine="61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1A4E">
              <w:rPr>
                <w:rFonts w:ascii="Times New Roman" w:hAnsi="Times New Roman"/>
                <w:sz w:val="26"/>
                <w:szCs w:val="26"/>
                <w:lang w:eastAsia="ru-RU"/>
              </w:rPr>
              <w:t>- предприятия торговли:</w:t>
            </w:r>
          </w:p>
          <w:p w:rsidR="003F7D83" w:rsidRPr="00951A4E" w:rsidRDefault="003F7D83" w:rsidP="004B3145">
            <w:pPr>
              <w:spacing w:after="0" w:line="360" w:lineRule="auto"/>
              <w:ind w:firstLine="11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1A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продовольственными товарами    </w:t>
            </w:r>
          </w:p>
          <w:p w:rsidR="003F7D83" w:rsidRPr="00951A4E" w:rsidRDefault="003F7D83" w:rsidP="004B3145">
            <w:pPr>
              <w:spacing w:after="0" w:line="360" w:lineRule="auto"/>
              <w:ind w:firstLine="115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1A4E">
              <w:rPr>
                <w:rFonts w:ascii="Times New Roman" w:hAnsi="Times New Roman"/>
                <w:sz w:val="26"/>
                <w:szCs w:val="26"/>
                <w:lang w:eastAsia="ru-RU"/>
              </w:rPr>
              <w:t>- непродовольственными товарами</w:t>
            </w:r>
          </w:p>
        </w:tc>
        <w:tc>
          <w:tcPr>
            <w:tcW w:w="3960" w:type="dxa"/>
          </w:tcPr>
          <w:p w:rsidR="003F7D83" w:rsidRPr="00951A4E" w:rsidRDefault="003F7D83" w:rsidP="004B3145">
            <w:pPr>
              <w:spacing w:after="0" w:line="360" w:lineRule="auto"/>
              <w:ind w:left="360" w:hanging="36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F7D83" w:rsidRPr="00951A4E" w:rsidRDefault="003F7D83" w:rsidP="004B3145">
            <w:pPr>
              <w:spacing w:after="0" w:line="360" w:lineRule="auto"/>
              <w:ind w:left="360" w:hanging="360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smartTag w:uri="urn:schemas-microsoft-com:office:smarttags" w:element="metricconverter">
              <w:smartTagPr>
                <w:attr w:name="ProductID" w:val="4 м2"/>
              </w:smartTagPr>
              <w:r w:rsidRPr="00951A4E">
                <w:rPr>
                  <w:rFonts w:ascii="Times New Roman" w:hAnsi="Times New Roman"/>
                  <w:sz w:val="26"/>
                  <w:szCs w:val="26"/>
                  <w:lang w:eastAsia="ru-RU"/>
                </w:rPr>
                <w:t>4 м</w:t>
              </w:r>
              <w:r w:rsidRPr="00951A4E">
                <w:rPr>
                  <w:rFonts w:ascii="Times New Roman" w:hAnsi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  <w:r w:rsidRPr="00951A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× </w:t>
            </w:r>
            <w:smartTag w:uri="urn:schemas-microsoft-com:office:smarttags" w:element="metricconverter">
              <w:smartTagPr>
                <w:attr w:name="ProductID" w:val="113 м2"/>
              </w:smartTagPr>
              <w:r w:rsidRPr="00951A4E">
                <w:rPr>
                  <w:rFonts w:ascii="Times New Roman" w:hAnsi="Times New Roman"/>
                  <w:sz w:val="26"/>
                  <w:szCs w:val="26"/>
                  <w:lang w:eastAsia="ru-RU"/>
                </w:rPr>
                <w:t>113 м</w:t>
              </w:r>
              <w:r w:rsidRPr="00951A4E">
                <w:rPr>
                  <w:rFonts w:ascii="Times New Roman" w:hAnsi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  <w:r w:rsidRPr="00951A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52 м2"/>
              </w:smartTagPr>
              <w:r w:rsidRPr="00951A4E">
                <w:rPr>
                  <w:rFonts w:ascii="Times New Roman" w:hAnsi="Times New Roman"/>
                  <w:sz w:val="26"/>
                  <w:szCs w:val="26"/>
                  <w:lang w:eastAsia="ru-RU"/>
                </w:rPr>
                <w:t>452 м</w:t>
              </w:r>
              <w:r w:rsidRPr="00951A4E">
                <w:rPr>
                  <w:rFonts w:ascii="Times New Roman" w:hAnsi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</w:p>
          <w:p w:rsidR="003F7D83" w:rsidRPr="00951A4E" w:rsidRDefault="003F7D83" w:rsidP="004B3145">
            <w:pPr>
              <w:spacing w:after="0" w:line="360" w:lineRule="auto"/>
              <w:ind w:left="360" w:hanging="360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smartTag w:uri="urn:schemas-microsoft-com:office:smarttags" w:element="metricconverter">
              <w:smartTagPr>
                <w:attr w:name="ProductID" w:val="4 м2"/>
              </w:smartTagPr>
              <w:r w:rsidRPr="00951A4E">
                <w:rPr>
                  <w:rFonts w:ascii="Times New Roman" w:hAnsi="Times New Roman"/>
                  <w:sz w:val="26"/>
                  <w:szCs w:val="26"/>
                  <w:lang w:eastAsia="ru-RU"/>
                </w:rPr>
                <w:t>4 м</w:t>
              </w:r>
              <w:r w:rsidRPr="00951A4E">
                <w:rPr>
                  <w:rFonts w:ascii="Times New Roman" w:hAnsi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  <w:r w:rsidRPr="00951A4E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951A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× </w:t>
            </w:r>
            <w:smartTag w:uri="urn:schemas-microsoft-com:office:smarttags" w:element="metricconverter">
              <w:smartTagPr>
                <w:attr w:name="ProductID" w:val="257 м2"/>
              </w:smartTagPr>
              <w:r w:rsidRPr="00951A4E">
                <w:rPr>
                  <w:rFonts w:ascii="Times New Roman" w:hAnsi="Times New Roman"/>
                  <w:sz w:val="26"/>
                  <w:szCs w:val="26"/>
                  <w:lang w:eastAsia="ru-RU"/>
                </w:rPr>
                <w:t>257 м</w:t>
              </w:r>
              <w:r w:rsidRPr="00951A4E">
                <w:rPr>
                  <w:rFonts w:ascii="Times New Roman" w:hAnsi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  <w:r w:rsidRPr="00951A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28 м2"/>
              </w:smartTagPr>
              <w:r w:rsidRPr="00951A4E">
                <w:rPr>
                  <w:rFonts w:ascii="Times New Roman" w:hAnsi="Times New Roman"/>
                  <w:sz w:val="26"/>
                  <w:szCs w:val="26"/>
                  <w:lang w:eastAsia="ru-RU"/>
                </w:rPr>
                <w:t>1 028 м</w:t>
              </w:r>
              <w:r w:rsidRPr="00951A4E">
                <w:rPr>
                  <w:rFonts w:ascii="Times New Roman" w:hAnsi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</w:p>
        </w:tc>
      </w:tr>
      <w:tr w:rsidR="003F7D83" w:rsidRPr="00951A4E" w:rsidTr="004B3145">
        <w:tc>
          <w:tcPr>
            <w:tcW w:w="5760" w:type="dxa"/>
          </w:tcPr>
          <w:p w:rsidR="003F7D83" w:rsidRPr="00951A4E" w:rsidRDefault="003F7D83" w:rsidP="004B3145">
            <w:pPr>
              <w:spacing w:after="0" w:line="360" w:lineRule="auto"/>
              <w:ind w:firstLine="61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1A4E">
              <w:rPr>
                <w:rFonts w:ascii="Times New Roman" w:hAnsi="Times New Roman"/>
                <w:sz w:val="26"/>
                <w:szCs w:val="26"/>
                <w:lang w:eastAsia="ru-RU"/>
              </w:rPr>
              <w:t>- предприятия бытового обслуживания</w:t>
            </w:r>
          </w:p>
        </w:tc>
        <w:tc>
          <w:tcPr>
            <w:tcW w:w="3960" w:type="dxa"/>
          </w:tcPr>
          <w:p w:rsidR="003F7D83" w:rsidRPr="00951A4E" w:rsidRDefault="003F7D83" w:rsidP="004B314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0 м2"/>
              </w:smartTagPr>
              <w:r w:rsidRPr="00951A4E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200 м</w:t>
              </w:r>
              <w:r w:rsidRPr="00951A4E">
                <w:rPr>
                  <w:rFonts w:ascii="Times New Roman" w:hAnsi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  <w:r w:rsidRPr="00951A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× 2 места =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951A4E">
                <w:rPr>
                  <w:rFonts w:ascii="Times New Roman" w:hAnsi="Times New Roman"/>
                  <w:sz w:val="26"/>
                  <w:szCs w:val="26"/>
                  <w:lang w:eastAsia="ru-RU"/>
                </w:rPr>
                <w:t>400 м</w:t>
              </w:r>
              <w:r w:rsidRPr="00951A4E">
                <w:rPr>
                  <w:rFonts w:ascii="Times New Roman" w:hAnsi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</w:p>
        </w:tc>
      </w:tr>
      <w:tr w:rsidR="003F7D83" w:rsidRPr="00951A4E" w:rsidTr="004B3145">
        <w:tc>
          <w:tcPr>
            <w:tcW w:w="5760" w:type="dxa"/>
          </w:tcPr>
          <w:p w:rsidR="003F7D83" w:rsidRPr="00951A4E" w:rsidRDefault="003F7D83" w:rsidP="004B3145">
            <w:pPr>
              <w:spacing w:before="120" w:after="0"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1A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  <w:r w:rsidRPr="00951A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1000 человек:</w:t>
            </w:r>
          </w:p>
          <w:p w:rsidR="003F7D83" w:rsidRPr="00951A4E" w:rsidRDefault="003F7D83" w:rsidP="004B3145">
            <w:pPr>
              <w:spacing w:after="0" w:line="360" w:lineRule="auto"/>
              <w:ind w:firstLine="61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1A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Pr="00951A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 1 человека</w:t>
            </w:r>
            <w:r w:rsidRPr="00951A4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60" w:type="dxa"/>
          </w:tcPr>
          <w:p w:rsidR="003F7D83" w:rsidRPr="00951A4E" w:rsidRDefault="003F7D83" w:rsidP="004B3145">
            <w:pPr>
              <w:spacing w:before="120" w:after="0" w:line="360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smartTag w:uri="urn:schemas-microsoft-com:office:smarttags" w:element="metricconverter">
              <w:smartTagPr>
                <w:attr w:name="ProductID" w:val="1 880 м2"/>
              </w:smartTagPr>
              <w:r w:rsidRPr="00951A4E">
                <w:rPr>
                  <w:rFonts w:ascii="Times New Roman" w:hAnsi="Times New Roman"/>
                  <w:sz w:val="26"/>
                  <w:szCs w:val="26"/>
                  <w:lang w:eastAsia="ru-RU"/>
                </w:rPr>
                <w:t>1 880 м</w:t>
              </w:r>
              <w:r w:rsidRPr="00951A4E">
                <w:rPr>
                  <w:rFonts w:ascii="Times New Roman" w:hAnsi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</w:p>
          <w:p w:rsidR="003F7D83" w:rsidRPr="00951A4E" w:rsidRDefault="003F7D83" w:rsidP="004B314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,9 м2"/>
              </w:smartTagPr>
              <w:r w:rsidRPr="00951A4E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1,9 м</w:t>
              </w:r>
              <w:r w:rsidRPr="00951A4E">
                <w:rPr>
                  <w:rFonts w:ascii="Times New Roman" w:hAnsi="Times New Roman"/>
                  <w:b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</w:p>
        </w:tc>
      </w:tr>
    </w:tbl>
    <w:p w:rsidR="003F7D83" w:rsidRPr="00951A4E" w:rsidRDefault="003F7D83" w:rsidP="003F7D83">
      <w:pPr>
        <w:widowControl w:val="0"/>
        <w:tabs>
          <w:tab w:val="left" w:pos="708"/>
        </w:tabs>
        <w:spacing w:after="0" w:line="312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Pr="00951A4E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4.2.12. Расчет показателей плотности застройки 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951A4E">
        <w:rPr>
          <w:rFonts w:ascii="Times New Roman" w:hAnsi="Times New Roman"/>
          <w:b/>
          <w:sz w:val="26"/>
          <w:szCs w:val="26"/>
          <w:lang w:eastAsia="ru-RU"/>
        </w:rPr>
        <w:t>участков производственных зон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F7D83" w:rsidRPr="00951A4E" w:rsidRDefault="003F7D83" w:rsidP="003F7D83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Показатели плотности новой промышленной застройки приняты по показателям плотности застройки участков территориальных зон, приведенным в СП 42.13330.2011 «Градостроительство. Планировка и застройка городских и сельских поселений. Актуализированная редакция СНиП 2.07.01-89*».</w:t>
      </w:r>
    </w:p>
    <w:p w:rsidR="003F7D83" w:rsidRPr="00951A4E" w:rsidRDefault="003F7D83" w:rsidP="003F7D83">
      <w:pPr>
        <w:widowControl w:val="0"/>
        <w:tabs>
          <w:tab w:val="left" w:pos="708"/>
        </w:tabs>
        <w:spacing w:before="120"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51A4E">
        <w:rPr>
          <w:rFonts w:ascii="Times New Roman" w:hAnsi="Times New Roman"/>
          <w:bCs/>
          <w:sz w:val="26"/>
          <w:szCs w:val="26"/>
          <w:lang w:eastAsia="ru-RU"/>
        </w:rPr>
        <w:t>Таблица 17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5"/>
        <w:gridCol w:w="1777"/>
        <w:gridCol w:w="1962"/>
      </w:tblGrid>
      <w:tr w:rsidR="003F7D83" w:rsidRPr="00951A4E" w:rsidTr="004B3145">
        <w:trPr>
          <w:trHeight w:val="284"/>
          <w:jc w:val="center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Виды производственной застройки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Коэффициент застройки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 xml:space="preserve">Коэффициент плотности </w:t>
            </w:r>
          </w:p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1A4E">
              <w:rPr>
                <w:rFonts w:ascii="Times New Roman" w:hAnsi="Times New Roman"/>
                <w:b/>
                <w:lang w:eastAsia="ru-RU"/>
              </w:rPr>
              <w:t>застройки</w:t>
            </w:r>
          </w:p>
        </w:tc>
      </w:tr>
      <w:tr w:rsidR="003F7D83" w:rsidRPr="00951A4E" w:rsidTr="004B3145">
        <w:trPr>
          <w:trHeight w:val="284"/>
          <w:jc w:val="center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 xml:space="preserve">Промышленная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2,4</w:t>
            </w:r>
          </w:p>
        </w:tc>
      </w:tr>
      <w:tr w:rsidR="003F7D83" w:rsidRPr="00951A4E" w:rsidTr="004B3145">
        <w:trPr>
          <w:trHeight w:val="284"/>
          <w:jc w:val="center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Коммунально-складская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83" w:rsidRPr="00951A4E" w:rsidRDefault="003F7D83" w:rsidP="004B3145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1A4E">
              <w:rPr>
                <w:rFonts w:ascii="Times New Roman" w:hAnsi="Times New Roman"/>
                <w:lang w:eastAsia="ru-RU"/>
              </w:rPr>
              <w:t>1,8</w:t>
            </w:r>
          </w:p>
        </w:tc>
      </w:tr>
    </w:tbl>
    <w:p w:rsidR="003F7D83" w:rsidRPr="00951A4E" w:rsidRDefault="003F7D83" w:rsidP="003F7D83">
      <w:pPr>
        <w:widowControl w:val="0"/>
        <w:tabs>
          <w:tab w:val="left" w:pos="708"/>
        </w:tabs>
        <w:spacing w:before="120" w:after="0" w:line="288" w:lineRule="auto"/>
        <w:ind w:firstLine="709"/>
        <w:jc w:val="both"/>
        <w:rPr>
          <w:rFonts w:ascii="Times New Roman" w:hAnsi="Times New Roman"/>
          <w:bCs/>
          <w:i/>
          <w:iCs/>
          <w:spacing w:val="40"/>
          <w:sz w:val="24"/>
          <w:szCs w:val="24"/>
          <w:lang w:eastAsia="ru-RU"/>
        </w:rPr>
      </w:pPr>
      <w:r w:rsidRPr="00951A4E">
        <w:rPr>
          <w:rFonts w:ascii="Times New Roman" w:hAnsi="Times New Roman"/>
          <w:bCs/>
          <w:i/>
          <w:iCs/>
          <w:spacing w:val="40"/>
          <w:sz w:val="24"/>
          <w:szCs w:val="24"/>
          <w:lang w:eastAsia="ru-RU"/>
        </w:rPr>
        <w:t>Примечания: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288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1A4E">
        <w:rPr>
          <w:rFonts w:ascii="Times New Roman" w:hAnsi="Times New Roman"/>
          <w:bCs/>
          <w:sz w:val="24"/>
          <w:szCs w:val="24"/>
          <w:lang w:eastAsia="ru-RU"/>
        </w:rPr>
        <w:t>1. Для производственных зон указанные коэффициенты приведены для кварталов производственной застройки, включающей один или несколько объектов.</w:t>
      </w:r>
    </w:p>
    <w:p w:rsidR="003F7D83" w:rsidRPr="00951A4E" w:rsidRDefault="003F7D83" w:rsidP="003F7D83">
      <w:pPr>
        <w:widowControl w:val="0"/>
        <w:tabs>
          <w:tab w:val="left" w:pos="708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Pr="00951A4E">
        <w:rPr>
          <w:rFonts w:ascii="Times New Roman" w:hAnsi="Times New Roman"/>
          <w:sz w:val="24"/>
          <w:szCs w:val="24"/>
          <w:lang w:eastAsia="ru-RU"/>
        </w:rPr>
        <w:t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</w:r>
    </w:p>
    <w:p w:rsidR="003F7D83" w:rsidRPr="00951A4E" w:rsidRDefault="003F7D83" w:rsidP="003F7D83">
      <w:pPr>
        <w:widowControl w:val="0"/>
        <w:tabs>
          <w:tab w:val="left" w:pos="708"/>
        </w:tabs>
        <w:suppressAutoHyphens/>
        <w:spacing w:after="0" w:line="288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51A4E"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Pr="00951A4E">
        <w:rPr>
          <w:rFonts w:ascii="Times New Roman" w:hAnsi="Times New Roman"/>
          <w:sz w:val="24"/>
          <w:szCs w:val="24"/>
          <w:lang w:eastAsia="ru-RU"/>
        </w:rPr>
        <w:t>Показатели плотности в смешанной застройке определяются путем интерполяции.</w:t>
      </w:r>
    </w:p>
    <w:p w:rsidR="00CC7EFB" w:rsidRDefault="00CC7EFB"/>
    <w:sectPr w:rsidR="00CC7EFB" w:rsidSect="004B3145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11" w:rsidRDefault="00785C11">
      <w:pPr>
        <w:spacing w:after="0" w:line="240" w:lineRule="auto"/>
      </w:pPr>
      <w:r>
        <w:separator/>
      </w:r>
    </w:p>
  </w:endnote>
  <w:endnote w:type="continuationSeparator" w:id="0">
    <w:p w:rsidR="00785C11" w:rsidRDefault="007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20" w:rsidRPr="00FE19B0" w:rsidRDefault="00F30820">
    <w:pPr>
      <w:pStyle w:val="ad"/>
      <w:rPr>
        <w:sz w:val="26"/>
        <w:szCs w:val="26"/>
      </w:rPr>
    </w:pPr>
    <w:r w:rsidRPr="00FE19B0">
      <w:rPr>
        <w:rStyle w:val="aff7"/>
        <w:sz w:val="26"/>
        <w:szCs w:val="26"/>
      </w:rPr>
      <w:fldChar w:fldCharType="begin"/>
    </w:r>
    <w:r w:rsidRPr="00FE19B0">
      <w:rPr>
        <w:rStyle w:val="aff7"/>
        <w:sz w:val="26"/>
        <w:szCs w:val="26"/>
      </w:rPr>
      <w:instrText xml:space="preserve"> PAGE </w:instrText>
    </w:r>
    <w:r w:rsidRPr="00FE19B0">
      <w:rPr>
        <w:rStyle w:val="aff7"/>
        <w:sz w:val="26"/>
        <w:szCs w:val="26"/>
      </w:rPr>
      <w:fldChar w:fldCharType="separate"/>
    </w:r>
    <w:r>
      <w:rPr>
        <w:rStyle w:val="aff7"/>
        <w:noProof/>
        <w:sz w:val="26"/>
        <w:szCs w:val="26"/>
      </w:rPr>
      <w:t>42</w:t>
    </w:r>
    <w:r w:rsidRPr="00FE19B0">
      <w:rPr>
        <w:rStyle w:val="aff7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20" w:rsidRPr="00FE19B0" w:rsidRDefault="00F30820" w:rsidP="004B3145">
    <w:pPr>
      <w:pStyle w:val="ad"/>
      <w:jc w:val="right"/>
      <w:rPr>
        <w:sz w:val="26"/>
        <w:szCs w:val="26"/>
      </w:rPr>
    </w:pPr>
    <w:r w:rsidRPr="00FE19B0">
      <w:rPr>
        <w:rStyle w:val="aff7"/>
        <w:sz w:val="26"/>
        <w:szCs w:val="26"/>
      </w:rPr>
      <w:fldChar w:fldCharType="begin"/>
    </w:r>
    <w:r w:rsidRPr="00FE19B0">
      <w:rPr>
        <w:rStyle w:val="aff7"/>
        <w:sz w:val="26"/>
        <w:szCs w:val="26"/>
      </w:rPr>
      <w:instrText xml:space="preserve"> PAGE </w:instrText>
    </w:r>
    <w:r w:rsidRPr="00FE19B0">
      <w:rPr>
        <w:rStyle w:val="aff7"/>
        <w:sz w:val="26"/>
        <w:szCs w:val="26"/>
      </w:rPr>
      <w:fldChar w:fldCharType="separate"/>
    </w:r>
    <w:r>
      <w:rPr>
        <w:rStyle w:val="aff7"/>
        <w:noProof/>
        <w:sz w:val="26"/>
        <w:szCs w:val="26"/>
      </w:rPr>
      <w:t>67</w:t>
    </w:r>
    <w:r w:rsidRPr="00FE19B0">
      <w:rPr>
        <w:rStyle w:val="aff7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11" w:rsidRDefault="00785C11">
      <w:pPr>
        <w:spacing w:after="0" w:line="240" w:lineRule="auto"/>
      </w:pPr>
      <w:r>
        <w:separator/>
      </w:r>
    </w:p>
  </w:footnote>
  <w:footnote w:type="continuationSeparator" w:id="0">
    <w:p w:rsidR="00785C11" w:rsidRDefault="0078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827"/>
    <w:multiLevelType w:val="multilevel"/>
    <w:tmpl w:val="4D96E9A0"/>
    <w:lvl w:ilvl="0">
      <w:start w:val="1"/>
      <w:numFmt w:val="decimal"/>
      <w:lvlText w:val="%1"/>
      <w:lvlJc w:val="center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95BCA"/>
    <w:multiLevelType w:val="multilevel"/>
    <w:tmpl w:val="C03EB074"/>
    <w:lvl w:ilvl="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D3C18"/>
    <w:multiLevelType w:val="singleLevel"/>
    <w:tmpl w:val="5268F43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3">
    <w:nsid w:val="1D515C53"/>
    <w:multiLevelType w:val="multilevel"/>
    <w:tmpl w:val="A64E85DA"/>
    <w:lvl w:ilvl="0">
      <w:start w:val="1"/>
      <w:numFmt w:val="decimal"/>
      <w:lvlText w:val="%1"/>
      <w:lvlJc w:val="center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EC1479"/>
    <w:multiLevelType w:val="multilevel"/>
    <w:tmpl w:val="3A6E066A"/>
    <w:lvl w:ilvl="0">
      <w:start w:val="1"/>
      <w:numFmt w:val="decimal"/>
      <w:lvlText w:val="%1"/>
      <w:lvlJc w:val="center"/>
      <w:pPr>
        <w:tabs>
          <w:tab w:val="num" w:pos="57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316FD8"/>
    <w:multiLevelType w:val="hybridMultilevel"/>
    <w:tmpl w:val="2D9A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32F15"/>
    <w:multiLevelType w:val="hybridMultilevel"/>
    <w:tmpl w:val="A266A6B4"/>
    <w:lvl w:ilvl="0" w:tplc="758874FC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B51275"/>
    <w:multiLevelType w:val="hybridMultilevel"/>
    <w:tmpl w:val="90C2DA7A"/>
    <w:lvl w:ilvl="0" w:tplc="8EAA9A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B1B70"/>
    <w:multiLevelType w:val="hybridMultilevel"/>
    <w:tmpl w:val="4CBAD4BA"/>
    <w:lvl w:ilvl="0" w:tplc="40A6B2C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051A6E"/>
    <w:multiLevelType w:val="multilevel"/>
    <w:tmpl w:val="75B65D44"/>
    <w:lvl w:ilvl="0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300C6"/>
    <w:multiLevelType w:val="hybridMultilevel"/>
    <w:tmpl w:val="B99E5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A17D14"/>
    <w:multiLevelType w:val="multilevel"/>
    <w:tmpl w:val="27E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71587A"/>
    <w:multiLevelType w:val="hybridMultilevel"/>
    <w:tmpl w:val="12DE30A4"/>
    <w:lvl w:ilvl="0" w:tplc="7C6484B2">
      <w:start w:val="1"/>
      <w:numFmt w:val="decimal"/>
      <w:lvlText w:val="%1"/>
      <w:lvlJc w:val="center"/>
      <w:pPr>
        <w:tabs>
          <w:tab w:val="num" w:pos="57"/>
        </w:tabs>
        <w:ind w:firstLine="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C76A05"/>
    <w:multiLevelType w:val="hybridMultilevel"/>
    <w:tmpl w:val="63808FA6"/>
    <w:lvl w:ilvl="0" w:tplc="36DCE9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E76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E0A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A4A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B6D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84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662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C88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68A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C817DDD"/>
    <w:multiLevelType w:val="multilevel"/>
    <w:tmpl w:val="4D6EEEB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D81DAA"/>
    <w:multiLevelType w:val="multilevel"/>
    <w:tmpl w:val="CDE2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C22507"/>
    <w:multiLevelType w:val="hybridMultilevel"/>
    <w:tmpl w:val="52922C66"/>
    <w:lvl w:ilvl="0" w:tplc="FD6A79D2">
      <w:start w:val="1"/>
      <w:numFmt w:val="bullet"/>
      <w:lvlText w:val="-"/>
      <w:lvlJc w:val="left"/>
      <w:pPr>
        <w:tabs>
          <w:tab w:val="num" w:pos="1307"/>
        </w:tabs>
        <w:ind w:left="1307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6CC631FF"/>
    <w:multiLevelType w:val="multilevel"/>
    <w:tmpl w:val="4C12DE98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0B1E3A"/>
    <w:multiLevelType w:val="singleLevel"/>
    <w:tmpl w:val="78E0BF84"/>
    <w:lvl w:ilvl="0">
      <w:start w:val="32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19">
    <w:nsid w:val="6DD96B75"/>
    <w:multiLevelType w:val="singleLevel"/>
    <w:tmpl w:val="4B2649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20">
    <w:nsid w:val="6E627D58"/>
    <w:multiLevelType w:val="hybridMultilevel"/>
    <w:tmpl w:val="6F5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AF5EA1"/>
    <w:multiLevelType w:val="multilevel"/>
    <w:tmpl w:val="7E40C9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F43C68"/>
    <w:multiLevelType w:val="multilevel"/>
    <w:tmpl w:val="B208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FA1E1E"/>
    <w:multiLevelType w:val="multilevel"/>
    <w:tmpl w:val="A266A6B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887E12"/>
    <w:multiLevelType w:val="multilevel"/>
    <w:tmpl w:val="1E085E7C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446617"/>
    <w:multiLevelType w:val="multilevel"/>
    <w:tmpl w:val="6E60FA6E"/>
    <w:lvl w:ilvl="0">
      <w:start w:val="1"/>
      <w:numFmt w:val="decimal"/>
      <w:lvlText w:val="%1"/>
      <w:lvlJc w:val="left"/>
      <w:pPr>
        <w:tabs>
          <w:tab w:val="num" w:pos="0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FA3B05"/>
    <w:multiLevelType w:val="hybridMultilevel"/>
    <w:tmpl w:val="F822BC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FCD3FCF"/>
    <w:multiLevelType w:val="singleLevel"/>
    <w:tmpl w:val="4B2649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19"/>
  </w:num>
  <w:num w:numId="5">
    <w:abstractNumId w:val="27"/>
  </w:num>
  <w:num w:numId="6">
    <w:abstractNumId w:val="2"/>
  </w:num>
  <w:num w:numId="7">
    <w:abstractNumId w:val="13"/>
  </w:num>
  <w:num w:numId="8">
    <w:abstractNumId w:val="5"/>
  </w:num>
  <w:num w:numId="9">
    <w:abstractNumId w:val="16"/>
  </w:num>
  <w:num w:numId="10">
    <w:abstractNumId w:val="12"/>
  </w:num>
  <w:num w:numId="11">
    <w:abstractNumId w:val="11"/>
  </w:num>
  <w:num w:numId="12">
    <w:abstractNumId w:val="21"/>
  </w:num>
  <w:num w:numId="13">
    <w:abstractNumId w:val="24"/>
  </w:num>
  <w:num w:numId="14">
    <w:abstractNumId w:val="3"/>
  </w:num>
  <w:num w:numId="15">
    <w:abstractNumId w:val="0"/>
  </w:num>
  <w:num w:numId="16">
    <w:abstractNumId w:val="4"/>
  </w:num>
  <w:num w:numId="17">
    <w:abstractNumId w:val="6"/>
  </w:num>
  <w:num w:numId="18">
    <w:abstractNumId w:val="15"/>
  </w:num>
  <w:num w:numId="19">
    <w:abstractNumId w:val="25"/>
  </w:num>
  <w:num w:numId="20">
    <w:abstractNumId w:val="9"/>
  </w:num>
  <w:num w:numId="21">
    <w:abstractNumId w:val="17"/>
  </w:num>
  <w:num w:numId="22">
    <w:abstractNumId w:val="23"/>
  </w:num>
  <w:num w:numId="23">
    <w:abstractNumId w:val="8"/>
  </w:num>
  <w:num w:numId="24">
    <w:abstractNumId w:val="22"/>
  </w:num>
  <w:num w:numId="25">
    <w:abstractNumId w:val="14"/>
  </w:num>
  <w:num w:numId="26">
    <w:abstractNumId w:val="1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D83"/>
    <w:rsid w:val="00004486"/>
    <w:rsid w:val="00007DBE"/>
    <w:rsid w:val="000176EF"/>
    <w:rsid w:val="00021CE4"/>
    <w:rsid w:val="00044159"/>
    <w:rsid w:val="00045D5B"/>
    <w:rsid w:val="0005057A"/>
    <w:rsid w:val="00052534"/>
    <w:rsid w:val="00062F48"/>
    <w:rsid w:val="00070356"/>
    <w:rsid w:val="000779E3"/>
    <w:rsid w:val="0009682D"/>
    <w:rsid w:val="000A65B1"/>
    <w:rsid w:val="000B3122"/>
    <w:rsid w:val="000B7587"/>
    <w:rsid w:val="001307B3"/>
    <w:rsid w:val="001334E2"/>
    <w:rsid w:val="001521EF"/>
    <w:rsid w:val="00152DF6"/>
    <w:rsid w:val="00156A3C"/>
    <w:rsid w:val="00164A85"/>
    <w:rsid w:val="001D4C1D"/>
    <w:rsid w:val="001D6DF1"/>
    <w:rsid w:val="001D71E6"/>
    <w:rsid w:val="001E3B6D"/>
    <w:rsid w:val="001E59DA"/>
    <w:rsid w:val="001E65EE"/>
    <w:rsid w:val="001F3123"/>
    <w:rsid w:val="001F51EF"/>
    <w:rsid w:val="001F7DFA"/>
    <w:rsid w:val="00203B6C"/>
    <w:rsid w:val="00206143"/>
    <w:rsid w:val="002168D0"/>
    <w:rsid w:val="0022353D"/>
    <w:rsid w:val="0022440B"/>
    <w:rsid w:val="0023170C"/>
    <w:rsid w:val="00237E52"/>
    <w:rsid w:val="00255811"/>
    <w:rsid w:val="0026019B"/>
    <w:rsid w:val="00270B5B"/>
    <w:rsid w:val="00283759"/>
    <w:rsid w:val="0028535D"/>
    <w:rsid w:val="002A0D5E"/>
    <w:rsid w:val="002A5BA9"/>
    <w:rsid w:val="002B09D6"/>
    <w:rsid w:val="002B1B25"/>
    <w:rsid w:val="002C09FA"/>
    <w:rsid w:val="002C3D4F"/>
    <w:rsid w:val="002C4CAA"/>
    <w:rsid w:val="002D7437"/>
    <w:rsid w:val="002E03DB"/>
    <w:rsid w:val="00304433"/>
    <w:rsid w:val="00306D77"/>
    <w:rsid w:val="0031175E"/>
    <w:rsid w:val="0031505A"/>
    <w:rsid w:val="003243EF"/>
    <w:rsid w:val="00325E43"/>
    <w:rsid w:val="00327A02"/>
    <w:rsid w:val="003332FD"/>
    <w:rsid w:val="00335A88"/>
    <w:rsid w:val="0033716B"/>
    <w:rsid w:val="00395858"/>
    <w:rsid w:val="0039635E"/>
    <w:rsid w:val="003A1018"/>
    <w:rsid w:val="003B0BD7"/>
    <w:rsid w:val="003B1E4A"/>
    <w:rsid w:val="003B43A6"/>
    <w:rsid w:val="003C3004"/>
    <w:rsid w:val="003D5BC7"/>
    <w:rsid w:val="003F6563"/>
    <w:rsid w:val="003F7D83"/>
    <w:rsid w:val="00406E28"/>
    <w:rsid w:val="00411E20"/>
    <w:rsid w:val="00412EA2"/>
    <w:rsid w:val="00422D51"/>
    <w:rsid w:val="00430B06"/>
    <w:rsid w:val="00433C93"/>
    <w:rsid w:val="00446E9E"/>
    <w:rsid w:val="00447AEB"/>
    <w:rsid w:val="00452A91"/>
    <w:rsid w:val="00463754"/>
    <w:rsid w:val="00465F70"/>
    <w:rsid w:val="00473643"/>
    <w:rsid w:val="00481F23"/>
    <w:rsid w:val="00482573"/>
    <w:rsid w:val="00486960"/>
    <w:rsid w:val="00495A16"/>
    <w:rsid w:val="004B3145"/>
    <w:rsid w:val="004D78B3"/>
    <w:rsid w:val="004F74DF"/>
    <w:rsid w:val="0050098B"/>
    <w:rsid w:val="005023CC"/>
    <w:rsid w:val="00504D98"/>
    <w:rsid w:val="00515861"/>
    <w:rsid w:val="00520A6A"/>
    <w:rsid w:val="005A24A0"/>
    <w:rsid w:val="005F6E65"/>
    <w:rsid w:val="005F7FD6"/>
    <w:rsid w:val="00614BBE"/>
    <w:rsid w:val="00614BF6"/>
    <w:rsid w:val="00632932"/>
    <w:rsid w:val="00652CA1"/>
    <w:rsid w:val="00675CCF"/>
    <w:rsid w:val="00675D71"/>
    <w:rsid w:val="0069469C"/>
    <w:rsid w:val="006C2CB3"/>
    <w:rsid w:val="006C4489"/>
    <w:rsid w:val="006D3794"/>
    <w:rsid w:val="006D4DDC"/>
    <w:rsid w:val="006F03B1"/>
    <w:rsid w:val="0070452F"/>
    <w:rsid w:val="00707145"/>
    <w:rsid w:val="007113DB"/>
    <w:rsid w:val="00723DFF"/>
    <w:rsid w:val="007265DE"/>
    <w:rsid w:val="00732148"/>
    <w:rsid w:val="00734C3F"/>
    <w:rsid w:val="0074514E"/>
    <w:rsid w:val="00746C7E"/>
    <w:rsid w:val="00757A80"/>
    <w:rsid w:val="00762D72"/>
    <w:rsid w:val="00766C14"/>
    <w:rsid w:val="00776676"/>
    <w:rsid w:val="00780890"/>
    <w:rsid w:val="00785C11"/>
    <w:rsid w:val="00787B67"/>
    <w:rsid w:val="007B4BF8"/>
    <w:rsid w:val="007C127B"/>
    <w:rsid w:val="007C2EBA"/>
    <w:rsid w:val="007C7145"/>
    <w:rsid w:val="007D6F44"/>
    <w:rsid w:val="007F53F2"/>
    <w:rsid w:val="007F6B30"/>
    <w:rsid w:val="007F770F"/>
    <w:rsid w:val="008029B7"/>
    <w:rsid w:val="00834138"/>
    <w:rsid w:val="00865F50"/>
    <w:rsid w:val="00876988"/>
    <w:rsid w:val="0088295C"/>
    <w:rsid w:val="00892C8C"/>
    <w:rsid w:val="00896C05"/>
    <w:rsid w:val="008C0C89"/>
    <w:rsid w:val="008C1D84"/>
    <w:rsid w:val="008D0C62"/>
    <w:rsid w:val="008D4240"/>
    <w:rsid w:val="00907795"/>
    <w:rsid w:val="00921E26"/>
    <w:rsid w:val="0093120A"/>
    <w:rsid w:val="00940151"/>
    <w:rsid w:val="009535DE"/>
    <w:rsid w:val="00965F77"/>
    <w:rsid w:val="00971079"/>
    <w:rsid w:val="0097542B"/>
    <w:rsid w:val="00977D9B"/>
    <w:rsid w:val="009A781E"/>
    <w:rsid w:val="009B16E4"/>
    <w:rsid w:val="009B6AD0"/>
    <w:rsid w:val="009C5E18"/>
    <w:rsid w:val="009D46D1"/>
    <w:rsid w:val="009F5495"/>
    <w:rsid w:val="009F7B93"/>
    <w:rsid w:val="00A10881"/>
    <w:rsid w:val="00A21052"/>
    <w:rsid w:val="00A47A07"/>
    <w:rsid w:val="00A47B1B"/>
    <w:rsid w:val="00A659E0"/>
    <w:rsid w:val="00A87625"/>
    <w:rsid w:val="00AA134E"/>
    <w:rsid w:val="00AA3489"/>
    <w:rsid w:val="00AA58CE"/>
    <w:rsid w:val="00AB3A65"/>
    <w:rsid w:val="00AD285B"/>
    <w:rsid w:val="00AE1326"/>
    <w:rsid w:val="00AE46CA"/>
    <w:rsid w:val="00AF0EC9"/>
    <w:rsid w:val="00B04384"/>
    <w:rsid w:val="00B14BC2"/>
    <w:rsid w:val="00B35D83"/>
    <w:rsid w:val="00B54EA3"/>
    <w:rsid w:val="00B56F73"/>
    <w:rsid w:val="00B57183"/>
    <w:rsid w:val="00B73B59"/>
    <w:rsid w:val="00B92207"/>
    <w:rsid w:val="00B9507A"/>
    <w:rsid w:val="00B9615C"/>
    <w:rsid w:val="00B96BE9"/>
    <w:rsid w:val="00BD346B"/>
    <w:rsid w:val="00BD5D36"/>
    <w:rsid w:val="00BE31D7"/>
    <w:rsid w:val="00BE34EE"/>
    <w:rsid w:val="00BE6CFF"/>
    <w:rsid w:val="00C06012"/>
    <w:rsid w:val="00C32EF9"/>
    <w:rsid w:val="00C86C3F"/>
    <w:rsid w:val="00CB3EA8"/>
    <w:rsid w:val="00CB6CB8"/>
    <w:rsid w:val="00CC6943"/>
    <w:rsid w:val="00CC7EFB"/>
    <w:rsid w:val="00CE2D66"/>
    <w:rsid w:val="00D203D7"/>
    <w:rsid w:val="00D2691B"/>
    <w:rsid w:val="00D369F4"/>
    <w:rsid w:val="00D528B9"/>
    <w:rsid w:val="00D75210"/>
    <w:rsid w:val="00DF5FFC"/>
    <w:rsid w:val="00E20CE2"/>
    <w:rsid w:val="00E26F57"/>
    <w:rsid w:val="00E40798"/>
    <w:rsid w:val="00E40B31"/>
    <w:rsid w:val="00E419D9"/>
    <w:rsid w:val="00E50352"/>
    <w:rsid w:val="00E608A4"/>
    <w:rsid w:val="00E618E8"/>
    <w:rsid w:val="00E628FE"/>
    <w:rsid w:val="00E96B43"/>
    <w:rsid w:val="00EA4210"/>
    <w:rsid w:val="00EB7698"/>
    <w:rsid w:val="00EC06EA"/>
    <w:rsid w:val="00EC7A53"/>
    <w:rsid w:val="00ED648B"/>
    <w:rsid w:val="00ED747F"/>
    <w:rsid w:val="00EF4A0E"/>
    <w:rsid w:val="00F003A8"/>
    <w:rsid w:val="00F20183"/>
    <w:rsid w:val="00F30820"/>
    <w:rsid w:val="00F32B72"/>
    <w:rsid w:val="00F37410"/>
    <w:rsid w:val="00F5799C"/>
    <w:rsid w:val="00F62B13"/>
    <w:rsid w:val="00F65098"/>
    <w:rsid w:val="00F66535"/>
    <w:rsid w:val="00F97640"/>
    <w:rsid w:val="00FB00E4"/>
    <w:rsid w:val="00FB7FAE"/>
    <w:rsid w:val="00FC6155"/>
    <w:rsid w:val="00FD3F6F"/>
    <w:rsid w:val="00FD615F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8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3F7D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3F7D8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7D83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7D83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D83"/>
    <w:rPr>
      <w:rFonts w:ascii="Times New Roman" w:eastAsia="Calibri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F7D8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7D83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7D8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3F7D83"/>
    <w:rPr>
      <w:color w:val="0000FF"/>
      <w:u w:val="single"/>
    </w:rPr>
  </w:style>
  <w:style w:type="character" w:styleId="a4">
    <w:name w:val="FollowedHyperlink"/>
    <w:semiHidden/>
    <w:rsid w:val="003F7D83"/>
    <w:rPr>
      <w:color w:val="800080"/>
      <w:u w:val="single"/>
    </w:rPr>
  </w:style>
  <w:style w:type="paragraph" w:styleId="HTML">
    <w:name w:val="HTML Preformatted"/>
    <w:basedOn w:val="a"/>
    <w:link w:val="HTML0"/>
    <w:rsid w:val="003F7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7D83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qFormat/>
    <w:rsid w:val="003F7D83"/>
    <w:rPr>
      <w:b/>
    </w:rPr>
  </w:style>
  <w:style w:type="paragraph" w:styleId="a6">
    <w:name w:val="Normal (Web)"/>
    <w:aliases w:val="Обычный (Web)1 Знак,Обычный (Web)1"/>
    <w:basedOn w:val="a"/>
    <w:rsid w:val="003F7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3F7D8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D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3F7D8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3F7D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3F7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F7D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F7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F7D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3F7D83"/>
    <w:pPr>
      <w:widowControl w:val="0"/>
      <w:suppressAutoHyphens/>
      <w:autoSpaceDE w:val="0"/>
      <w:spacing w:before="240" w:after="60" w:line="240" w:lineRule="auto"/>
    </w:pPr>
    <w:rPr>
      <w:rFonts w:ascii="Times New Roman" w:eastAsia="Calibri" w:hAnsi="Times New Roman"/>
      <w:bCs/>
      <w:sz w:val="26"/>
      <w:szCs w:val="20"/>
      <w:lang w:eastAsia="ar-SA"/>
    </w:rPr>
  </w:style>
  <w:style w:type="paragraph" w:styleId="af0">
    <w:name w:val="Body Text"/>
    <w:basedOn w:val="a"/>
    <w:link w:val="af1"/>
    <w:rsid w:val="003F7D83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F7D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3F7D8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F7D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F7D83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F7D8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 Знак Знак Знак Знак Знак1,Знак Знак Знак Знак Знак Знак Знак,Знак Знак Знак Знак Знак Знак Знак1,Знак Знак Знак Знак Знак1,Знак Знак Знак Знак Знак Знак Знак Знак"/>
    <w:locked/>
    <w:rsid w:val="003F7D83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rsid w:val="003F7D8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F7D83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F7D8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rsid w:val="003F7D83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3F7D8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semiHidden/>
    <w:rsid w:val="003F7D83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3F7D83"/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annotation subject"/>
    <w:basedOn w:val="a9"/>
    <w:next w:val="a9"/>
    <w:link w:val="af9"/>
    <w:semiHidden/>
    <w:rsid w:val="003F7D83"/>
    <w:rPr>
      <w:b/>
      <w:bCs/>
    </w:rPr>
  </w:style>
  <w:style w:type="character" w:customStyle="1" w:styleId="af9">
    <w:name w:val="Тема примечания Знак"/>
    <w:basedOn w:val="aa"/>
    <w:link w:val="af8"/>
    <w:semiHidden/>
    <w:rsid w:val="003F7D8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3F7D8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3F7D83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3F7D83"/>
    <w:pPr>
      <w:spacing w:after="0" w:line="360" w:lineRule="auto"/>
      <w:ind w:firstLine="68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7D83"/>
    <w:pPr>
      <w:ind w:left="720"/>
      <w:contextualSpacing/>
    </w:pPr>
    <w:rPr>
      <w:rFonts w:eastAsia="Calibri"/>
      <w:lang w:eastAsia="ru-RU"/>
    </w:rPr>
  </w:style>
  <w:style w:type="paragraph" w:customStyle="1" w:styleId="24">
    <w:name w:val="Знак Знак Знак Знак Знак Знак2 Знак Знак Знак Знак Знак Знак"/>
    <w:basedOn w:val="a"/>
    <w:rsid w:val="003F7D83"/>
    <w:pPr>
      <w:spacing w:after="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3F7D83"/>
    <w:rPr>
      <w:rFonts w:ascii="Arial" w:hAnsi="Arial"/>
    </w:rPr>
  </w:style>
  <w:style w:type="paragraph" w:customStyle="1" w:styleId="ConsPlusNormal0">
    <w:name w:val="ConsPlusNormal"/>
    <w:link w:val="ConsPlusNormal"/>
    <w:rsid w:val="003F7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afc">
    <w:name w:val="Знак"/>
    <w:basedOn w:val="a"/>
    <w:rsid w:val="003F7D83"/>
    <w:pPr>
      <w:spacing w:after="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Heading">
    <w:name w:val="Heading"/>
    <w:rsid w:val="003F7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Normal">
    <w:name w:val="ConsNormal"/>
    <w:rsid w:val="003F7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3F7D83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"/>
    <w:rsid w:val="003F7D83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5">
    <w:name w:val="Знак Знак Знак2 Знак Знак Знак Знак Знак Знак Знак"/>
    <w:basedOn w:val="a"/>
    <w:rsid w:val="003F7D8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txt">
    <w:name w:val="txt"/>
    <w:basedOn w:val="a"/>
    <w:rsid w:val="003F7D83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rsid w:val="003F7D83"/>
    <w:pPr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western">
    <w:name w:val="western"/>
    <w:basedOn w:val="a"/>
    <w:rsid w:val="003F7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4">
    <w:name w:val="Обычный1"/>
    <w:rsid w:val="003F7D83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Normal10-022">
    <w:name w:val="Стиль Normal + 10 пт полужирный По центру Слева:  -02 см Справ...2"/>
    <w:basedOn w:val="14"/>
    <w:link w:val="Normal10-0220"/>
    <w:rsid w:val="003F7D83"/>
    <w:pPr>
      <w:ind w:left="-113" w:right="-113"/>
      <w:jc w:val="center"/>
    </w:pPr>
    <w:rPr>
      <w:b/>
      <w:bCs/>
      <w:sz w:val="20"/>
    </w:rPr>
  </w:style>
  <w:style w:type="paragraph" w:customStyle="1" w:styleId="afd">
    <w:name w:val="Отступ перед"/>
    <w:basedOn w:val="a"/>
    <w:rsid w:val="003F7D83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Calibri" w:hAnsi="Times New Roman"/>
      <w:sz w:val="24"/>
      <w:lang w:eastAsia="ru-RU"/>
    </w:rPr>
  </w:style>
  <w:style w:type="paragraph" w:customStyle="1" w:styleId="15">
    <w:name w:val="Знак1"/>
    <w:basedOn w:val="a"/>
    <w:rsid w:val="003F7D83"/>
    <w:pPr>
      <w:spacing w:after="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S">
    <w:name w:val="S_Обычный Знак"/>
    <w:link w:val="S0"/>
    <w:locked/>
    <w:rsid w:val="003F7D83"/>
    <w:rPr>
      <w:rFonts w:ascii="Arial" w:hAnsi="Arial"/>
      <w:sz w:val="24"/>
    </w:rPr>
  </w:style>
  <w:style w:type="paragraph" w:customStyle="1" w:styleId="S0">
    <w:name w:val="S_Обычный"/>
    <w:basedOn w:val="a"/>
    <w:link w:val="S"/>
    <w:rsid w:val="003F7D83"/>
    <w:pPr>
      <w:spacing w:after="0" w:line="360" w:lineRule="auto"/>
      <w:ind w:firstLine="709"/>
      <w:jc w:val="both"/>
    </w:pPr>
    <w:rPr>
      <w:rFonts w:ascii="Arial" w:eastAsiaTheme="minorHAnsi" w:hAnsi="Arial" w:cstheme="minorBidi"/>
      <w:sz w:val="24"/>
    </w:rPr>
  </w:style>
  <w:style w:type="paragraph" w:customStyle="1" w:styleId="16">
    <w:name w:val="Знак Знак1 Знак Знак Знак Знак"/>
    <w:basedOn w:val="a"/>
    <w:rsid w:val="003F7D83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afe">
    <w:name w:val="Абзац Знак"/>
    <w:link w:val="aff"/>
    <w:locked/>
    <w:rsid w:val="003F7D83"/>
    <w:rPr>
      <w:sz w:val="24"/>
    </w:rPr>
  </w:style>
  <w:style w:type="paragraph" w:customStyle="1" w:styleId="aff">
    <w:name w:val="Абзац"/>
    <w:basedOn w:val="a"/>
    <w:link w:val="afe"/>
    <w:rsid w:val="003F7D83"/>
    <w:pPr>
      <w:spacing w:before="120" w:after="60" w:line="240" w:lineRule="auto"/>
      <w:ind w:firstLine="567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formattext">
    <w:name w:val="formattext"/>
    <w:basedOn w:val="a"/>
    <w:rsid w:val="003F7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6">
    <w:name w:val="Знак2"/>
    <w:basedOn w:val="a"/>
    <w:rsid w:val="003F7D8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7">
    <w:name w:val="Знак Знак Знак Знак Знак Знак2"/>
    <w:basedOn w:val="a"/>
    <w:rsid w:val="003F7D83"/>
    <w:pPr>
      <w:spacing w:after="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Default">
    <w:name w:val="Default"/>
    <w:rsid w:val="003F7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F7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3F7D8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F7D83"/>
    <w:pPr>
      <w:suppressAutoHyphens/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3F7D8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7">
    <w:name w:val="Абзац списка1"/>
    <w:basedOn w:val="a"/>
    <w:rsid w:val="003F7D83"/>
    <w:pPr>
      <w:ind w:left="720"/>
    </w:pPr>
    <w:rPr>
      <w:rFonts w:eastAsia="Calibri"/>
      <w:lang w:eastAsia="ru-RU"/>
    </w:rPr>
  </w:style>
  <w:style w:type="paragraph" w:customStyle="1" w:styleId="110">
    <w:name w:val="Знак1 Знак Знак Знак Знак Знак Знак1"/>
    <w:basedOn w:val="a"/>
    <w:rsid w:val="003F7D83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11">
    <w:name w:val="Обычный11"/>
    <w:rsid w:val="003F7D83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ConsPlusCell">
    <w:name w:val="ConsPlusCell"/>
    <w:rsid w:val="003F7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Без интервала1"/>
    <w:basedOn w:val="a"/>
    <w:rsid w:val="003F7D83"/>
    <w:pPr>
      <w:spacing w:after="0" w:line="360" w:lineRule="auto"/>
      <w:ind w:firstLine="68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2">
    <w:name w:val="Основной шрифт абзаца Знак Знак Знак Знак"/>
    <w:aliases w:val="Знак1 Знак Знак Знак Знак Знак Знак Знак Знак Знак Знак"/>
    <w:basedOn w:val="a"/>
    <w:rsid w:val="003F7D8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F7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3F7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9">
    <w:name w:val="Знак Знак Знак Знак Знак Знак Знак Знак1"/>
    <w:basedOn w:val="a"/>
    <w:rsid w:val="003F7D83"/>
    <w:pPr>
      <w:spacing w:after="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f3">
    <w:name w:val="Знак Знак"/>
    <w:basedOn w:val="a"/>
    <w:rsid w:val="003F7D83"/>
    <w:pPr>
      <w:spacing w:after="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character" w:styleId="aff4">
    <w:name w:val="footnote reference"/>
    <w:semiHidden/>
    <w:rsid w:val="003F7D83"/>
    <w:rPr>
      <w:vertAlign w:val="superscript"/>
    </w:rPr>
  </w:style>
  <w:style w:type="character" w:styleId="aff5">
    <w:name w:val="annotation reference"/>
    <w:semiHidden/>
    <w:rsid w:val="003F7D83"/>
    <w:rPr>
      <w:sz w:val="16"/>
    </w:rPr>
  </w:style>
  <w:style w:type="character" w:customStyle="1" w:styleId="spelle">
    <w:name w:val="spelle"/>
    <w:rsid w:val="003F7D83"/>
    <w:rPr>
      <w:rFonts w:cs="Times New Roman"/>
    </w:rPr>
  </w:style>
  <w:style w:type="character" w:customStyle="1" w:styleId="FontStyle12">
    <w:name w:val="Font Style12"/>
    <w:rsid w:val="003F7D83"/>
    <w:rPr>
      <w:rFonts w:ascii="Verdana" w:hAnsi="Verdana"/>
      <w:b/>
      <w:spacing w:val="-20"/>
      <w:sz w:val="24"/>
    </w:rPr>
  </w:style>
  <w:style w:type="character" w:customStyle="1" w:styleId="FontStyle11">
    <w:name w:val="Font Style11"/>
    <w:rsid w:val="003F7D83"/>
    <w:rPr>
      <w:rFonts w:ascii="Times New Roman" w:hAnsi="Times New Roman"/>
      <w:sz w:val="26"/>
    </w:rPr>
  </w:style>
  <w:style w:type="character" w:customStyle="1" w:styleId="FontStyle17">
    <w:name w:val="Font Style17"/>
    <w:rsid w:val="003F7D83"/>
    <w:rPr>
      <w:rFonts w:ascii="Times New Roman" w:hAnsi="Times New Roman"/>
      <w:sz w:val="28"/>
    </w:rPr>
  </w:style>
  <w:style w:type="character" w:customStyle="1" w:styleId="apple-style-span">
    <w:name w:val="apple-style-span"/>
    <w:rsid w:val="003F7D83"/>
    <w:rPr>
      <w:rFonts w:cs="Times New Roman"/>
    </w:rPr>
  </w:style>
  <w:style w:type="character" w:customStyle="1" w:styleId="apple-converted-space">
    <w:name w:val="apple-converted-space"/>
    <w:rsid w:val="003F7D83"/>
    <w:rPr>
      <w:rFonts w:cs="Times New Roman"/>
    </w:rPr>
  </w:style>
  <w:style w:type="character" w:customStyle="1" w:styleId="FontStyle15">
    <w:name w:val="Font Style15"/>
    <w:rsid w:val="003F7D83"/>
    <w:rPr>
      <w:rFonts w:ascii="Times New Roman" w:hAnsi="Times New Roman"/>
      <w:sz w:val="24"/>
    </w:rPr>
  </w:style>
  <w:style w:type="character" w:customStyle="1" w:styleId="nobase">
    <w:name w:val="nobase"/>
    <w:rsid w:val="003F7D83"/>
    <w:rPr>
      <w:rFonts w:cs="Times New Roman"/>
    </w:rPr>
  </w:style>
  <w:style w:type="character" w:customStyle="1" w:styleId="visited">
    <w:name w:val="visited"/>
    <w:rsid w:val="003F7D83"/>
    <w:rPr>
      <w:rFonts w:cs="Times New Roman"/>
    </w:rPr>
  </w:style>
  <w:style w:type="character" w:customStyle="1" w:styleId="FontStyle88">
    <w:name w:val="Font Style88"/>
    <w:rsid w:val="003F7D83"/>
    <w:rPr>
      <w:rFonts w:ascii="Times New Roman" w:hAnsi="Times New Roman"/>
      <w:sz w:val="22"/>
    </w:rPr>
  </w:style>
  <w:style w:type="character" w:customStyle="1" w:styleId="doctitle1">
    <w:name w:val="doctitle1"/>
    <w:rsid w:val="003F7D83"/>
    <w:rPr>
      <w:rFonts w:ascii="Arial" w:hAnsi="Arial"/>
      <w:sz w:val="18"/>
    </w:rPr>
  </w:style>
  <w:style w:type="character" w:customStyle="1" w:styleId="FontStyle25">
    <w:name w:val="Font Style25"/>
    <w:rsid w:val="003F7D83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1a">
    <w:name w:val="Table Grid 1"/>
    <w:basedOn w:val="a1"/>
    <w:semiHidden/>
    <w:rsid w:val="003F7D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Grid"/>
    <w:aliases w:val="Table Grid Report"/>
    <w:basedOn w:val="a1"/>
    <w:rsid w:val="003F7D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1">
    <w:name w:val="Table Grid Report1"/>
    <w:rsid w:val="003F7D83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rsid w:val="003F7D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age number"/>
    <w:rsid w:val="003F7D83"/>
    <w:rPr>
      <w:rFonts w:cs="Times New Roman"/>
    </w:rPr>
  </w:style>
  <w:style w:type="paragraph" w:customStyle="1" w:styleId="28">
    <w:name w:val="Обычный2"/>
    <w:link w:val="Normal"/>
    <w:rsid w:val="003F7D8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28"/>
    <w:locked/>
    <w:rsid w:val="003F7D8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F7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grame">
    <w:name w:val="grame"/>
    <w:rsid w:val="003F7D83"/>
    <w:rPr>
      <w:rFonts w:cs="Times New Roman"/>
    </w:rPr>
  </w:style>
  <w:style w:type="paragraph" w:customStyle="1" w:styleId="ConsTitle">
    <w:name w:val="ConsTitle"/>
    <w:rsid w:val="003F7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F7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5">
    <w:name w:val="çàãîëîâîê 5"/>
    <w:basedOn w:val="a"/>
    <w:next w:val="a"/>
    <w:rsid w:val="003F7D83"/>
    <w:pPr>
      <w:keepNext/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F7D83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7">
    <w:name w:val="Знак7"/>
    <w:basedOn w:val="a"/>
    <w:rsid w:val="003F7D83"/>
    <w:pPr>
      <w:spacing w:after="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S1">
    <w:name w:val="S_Обычный в таблице Знак"/>
    <w:link w:val="S2"/>
    <w:locked/>
    <w:rsid w:val="003F7D83"/>
    <w:rPr>
      <w:rFonts w:cs="Times New Roman"/>
      <w:sz w:val="24"/>
      <w:szCs w:val="24"/>
    </w:rPr>
  </w:style>
  <w:style w:type="paragraph" w:customStyle="1" w:styleId="S2">
    <w:name w:val="S_Обычный в таблице"/>
    <w:basedOn w:val="a"/>
    <w:link w:val="S1"/>
    <w:autoRedefine/>
    <w:rsid w:val="003F7D83"/>
    <w:pPr>
      <w:spacing w:after="0" w:line="240" w:lineRule="auto"/>
      <w:jc w:val="center"/>
    </w:pPr>
    <w:rPr>
      <w:rFonts w:asciiTheme="minorHAnsi" w:eastAsiaTheme="minorHAnsi" w:hAnsiTheme="minorHAnsi"/>
      <w:sz w:val="24"/>
      <w:szCs w:val="24"/>
    </w:rPr>
  </w:style>
  <w:style w:type="paragraph" w:customStyle="1" w:styleId="aff8">
    <w:name w:val="Примечание"/>
    <w:basedOn w:val="a"/>
    <w:autoRedefine/>
    <w:rsid w:val="003F7D83"/>
    <w:pPr>
      <w:spacing w:after="0" w:line="240" w:lineRule="auto"/>
      <w:ind w:firstLine="567"/>
      <w:jc w:val="both"/>
    </w:pPr>
    <w:rPr>
      <w:rFonts w:ascii="Times New Roman" w:hAnsi="Times New Roman"/>
      <w:sz w:val="18"/>
      <w:szCs w:val="24"/>
    </w:rPr>
  </w:style>
  <w:style w:type="paragraph" w:customStyle="1" w:styleId="aff9">
    <w:name w:val="приложения рнгп"/>
    <w:basedOn w:val="2"/>
    <w:autoRedefine/>
    <w:rsid w:val="003F7D83"/>
    <w:pPr>
      <w:keepLines/>
      <w:pageBreakBefore/>
      <w:tabs>
        <w:tab w:val="left" w:pos="992"/>
      </w:tabs>
      <w:spacing w:before="0" w:after="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US"/>
    </w:rPr>
  </w:style>
  <w:style w:type="paragraph" w:customStyle="1" w:styleId="112">
    <w:name w:val="Знак11"/>
    <w:basedOn w:val="a"/>
    <w:rsid w:val="003F7D83"/>
    <w:pPr>
      <w:spacing w:after="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ffa">
    <w:name w:val="Цветовое выделение"/>
    <w:rsid w:val="003F7D83"/>
    <w:rPr>
      <w:b/>
      <w:color w:val="000080"/>
      <w:sz w:val="20"/>
    </w:rPr>
  </w:style>
  <w:style w:type="paragraph" w:customStyle="1" w:styleId="1c">
    <w:name w:val="Знак1 Знак Знак Знак"/>
    <w:basedOn w:val="a"/>
    <w:rsid w:val="003F7D83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6">
    <w:name w:val="Знак6"/>
    <w:basedOn w:val="a"/>
    <w:rsid w:val="003F7D83"/>
    <w:pPr>
      <w:spacing w:after="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styleId="29">
    <w:name w:val="Body Text Indent 2"/>
    <w:basedOn w:val="a"/>
    <w:link w:val="211"/>
    <w:semiHidden/>
    <w:rsid w:val="003F7D8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9"/>
    <w:semiHidden/>
    <w:rsid w:val="003F7D83"/>
    <w:rPr>
      <w:rFonts w:ascii="Calibri" w:eastAsia="Times New Roman" w:hAnsi="Calibri" w:cs="Times New Roman"/>
    </w:rPr>
  </w:style>
  <w:style w:type="paragraph" w:customStyle="1" w:styleId="50">
    <w:name w:val="Знак5"/>
    <w:basedOn w:val="a"/>
    <w:rsid w:val="003F7D83"/>
    <w:pPr>
      <w:spacing w:after="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41">
    <w:name w:val="Знак4"/>
    <w:basedOn w:val="a"/>
    <w:rsid w:val="003F7D83"/>
    <w:pPr>
      <w:spacing w:after="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table" w:customStyle="1" w:styleId="113">
    <w:name w:val="Сетка таблицы 11"/>
    <w:rsid w:val="003F7D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3"/>
    <w:basedOn w:val="a"/>
    <w:rsid w:val="003F7D83"/>
    <w:pPr>
      <w:spacing w:after="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8E8C5419D29563D2FC975128A82B8A3EADFCE2A864CBF09C61E4666686E20F0A3F402F4BCC7915PE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67</Pages>
  <Words>16528</Words>
  <Characters>94211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2016-05-19T03:06:00Z</cp:lastPrinted>
  <dcterms:created xsi:type="dcterms:W3CDTF">2016-02-08T03:16:00Z</dcterms:created>
  <dcterms:modified xsi:type="dcterms:W3CDTF">2016-05-19T03:28:00Z</dcterms:modified>
</cp:coreProperties>
</file>